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097" w:rsidRPr="006B3097" w:rsidRDefault="006B3097" w:rsidP="006B30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ПОРЯДОК</w:t>
      </w:r>
      <w:r>
        <w:rPr>
          <w:rFonts w:ascii="Times New Roman" w:eastAsia="Times New Roman" w:hAnsi="Times New Roman" w:cs="Times New Roman"/>
          <w:b/>
          <w:bCs/>
          <w:sz w:val="24"/>
          <w:szCs w:val="24"/>
          <w:lang w:eastAsia="ru-RU"/>
        </w:rPr>
        <w:br/>
        <w:t>оказания г</w:t>
      </w:r>
      <w:r w:rsidR="008F10BA" w:rsidRPr="008F10BA">
        <w:rPr>
          <w:rFonts w:ascii="Times New Roman" w:eastAsia="Times New Roman" w:hAnsi="Times New Roman" w:cs="Times New Roman"/>
          <w:b/>
          <w:bCs/>
          <w:sz w:val="24"/>
          <w:szCs w:val="24"/>
          <w:lang w:eastAsia="ru-RU"/>
        </w:rPr>
        <w:t xml:space="preserve">осударственным бюджетным учреждением здравоохранения Республики Башкортостан </w:t>
      </w:r>
      <w:proofErr w:type="spellStart"/>
      <w:r w:rsidR="008F10BA">
        <w:rPr>
          <w:rFonts w:ascii="Times New Roman" w:eastAsia="Times New Roman" w:hAnsi="Times New Roman" w:cs="Times New Roman"/>
          <w:b/>
          <w:bCs/>
          <w:sz w:val="24"/>
          <w:szCs w:val="24"/>
          <w:lang w:eastAsia="ru-RU"/>
        </w:rPr>
        <w:t>Акъярская</w:t>
      </w:r>
      <w:proofErr w:type="spellEnd"/>
      <w:r w:rsidR="008F10BA">
        <w:rPr>
          <w:rFonts w:ascii="Times New Roman" w:eastAsia="Times New Roman" w:hAnsi="Times New Roman" w:cs="Times New Roman"/>
          <w:b/>
          <w:bCs/>
          <w:sz w:val="24"/>
          <w:szCs w:val="24"/>
          <w:lang w:eastAsia="ru-RU"/>
        </w:rPr>
        <w:t xml:space="preserve"> центральная районная больница</w:t>
      </w:r>
      <w:r w:rsidR="008F10BA" w:rsidRPr="008F10BA">
        <w:rPr>
          <w:rFonts w:ascii="Times New Roman" w:eastAsia="Times New Roman" w:hAnsi="Times New Roman" w:cs="Times New Roman"/>
          <w:b/>
          <w:bCs/>
          <w:sz w:val="24"/>
          <w:szCs w:val="24"/>
          <w:lang w:eastAsia="ru-RU"/>
        </w:rPr>
        <w:t xml:space="preserve"> гражданам бесплатной юридической помощи в рамках государственной системы бесплатной юридической помощи </w:t>
      </w:r>
      <w:r w:rsidR="008F10BA" w:rsidRPr="008F10B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(утверждено приказом </w:t>
      </w:r>
      <w:r w:rsidRPr="006B3097">
        <w:rPr>
          <w:rFonts w:ascii="Times New Roman" w:eastAsia="Times New Roman" w:hAnsi="Times New Roman" w:cs="Times New Roman"/>
          <w:sz w:val="24"/>
          <w:szCs w:val="24"/>
          <w:lang w:eastAsia="ru-RU"/>
        </w:rPr>
        <w:t>от 28.02.2017г. № 106</w:t>
      </w:r>
      <w:r>
        <w:rPr>
          <w:rFonts w:ascii="Times New Roman" w:eastAsia="Times New Roman" w:hAnsi="Times New Roman" w:cs="Times New Roman"/>
          <w:sz w:val="24"/>
          <w:szCs w:val="24"/>
          <w:lang w:eastAsia="ru-RU"/>
        </w:rPr>
        <w:t>)</w:t>
      </w:r>
    </w:p>
    <w:p w:rsidR="008F10BA" w:rsidRPr="008F10BA" w:rsidRDefault="008F10BA" w:rsidP="0000402D">
      <w:pPr>
        <w:spacing w:after="0" w:line="240" w:lineRule="auto"/>
        <w:jc w:val="center"/>
        <w:rPr>
          <w:rFonts w:ascii="Times New Roman" w:eastAsia="Times New Roman" w:hAnsi="Times New Roman" w:cs="Times New Roman"/>
          <w:sz w:val="24"/>
          <w:szCs w:val="24"/>
          <w:lang w:eastAsia="ru-RU"/>
        </w:rPr>
      </w:pPr>
    </w:p>
    <w:p w:rsidR="008F10BA" w:rsidRDefault="008F10BA" w:rsidP="0000402D">
      <w:pPr>
        <w:spacing w:after="0" w:line="240" w:lineRule="auto"/>
        <w:ind w:firstLine="708"/>
        <w:jc w:val="both"/>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В рамках реализации в Республике Башкортостан государственной политики в области обеспечения граждан бесплатной юридической помощью, в соответствии с Федеральным законом от 21.11.2011 № 324-ФЗ "О бесплатной юридической помощи в Российской Федерации". </w:t>
      </w:r>
      <w:proofErr w:type="gramStart"/>
      <w:r w:rsidRPr="008F10BA">
        <w:rPr>
          <w:rFonts w:ascii="Times New Roman" w:eastAsia="Times New Roman" w:hAnsi="Times New Roman" w:cs="Times New Roman"/>
          <w:sz w:val="24"/>
          <w:szCs w:val="24"/>
          <w:lang w:eastAsia="ru-RU"/>
        </w:rPr>
        <w:t>Законом Республики Башкортостан от 24.12.2012 года №628-з "О бесплатной юридической помощи в Республике Башкортостан", на основании Постановления Правительства Республики Башкортостан от 18.06.2013 года №252 «О порядке взаимодействия участников государственной системы бесплатной юридической помощи на территории Республики Башкортостан», Приказа Минздрава РБ от 14.02.2017 года №338-Д, в целях правового информирования и п</w:t>
      </w:r>
      <w:r w:rsidR="001C0DBE">
        <w:rPr>
          <w:rFonts w:ascii="Times New Roman" w:eastAsia="Times New Roman" w:hAnsi="Times New Roman" w:cs="Times New Roman"/>
          <w:sz w:val="24"/>
          <w:szCs w:val="24"/>
          <w:lang w:eastAsia="ru-RU"/>
        </w:rPr>
        <w:t>равового просвещения населения г</w:t>
      </w:r>
      <w:r w:rsidRPr="008F10BA">
        <w:rPr>
          <w:rFonts w:ascii="Times New Roman" w:eastAsia="Times New Roman" w:hAnsi="Times New Roman" w:cs="Times New Roman"/>
          <w:sz w:val="24"/>
          <w:szCs w:val="24"/>
          <w:lang w:eastAsia="ru-RU"/>
        </w:rPr>
        <w:t xml:space="preserve">осударственное бюджетное учреждение здравоохранения Республики Башкортостан </w:t>
      </w:r>
      <w:proofErr w:type="spellStart"/>
      <w:r w:rsidR="00F55AEC">
        <w:rPr>
          <w:rFonts w:ascii="Times New Roman" w:eastAsia="Times New Roman" w:hAnsi="Times New Roman" w:cs="Times New Roman"/>
          <w:sz w:val="24"/>
          <w:szCs w:val="24"/>
          <w:lang w:eastAsia="ru-RU"/>
        </w:rPr>
        <w:t>Акъярская</w:t>
      </w:r>
      <w:proofErr w:type="spellEnd"/>
      <w:r w:rsidR="00F55AEC">
        <w:rPr>
          <w:rFonts w:ascii="Times New Roman" w:eastAsia="Times New Roman" w:hAnsi="Times New Roman" w:cs="Times New Roman"/>
          <w:sz w:val="24"/>
          <w:szCs w:val="24"/>
          <w:lang w:eastAsia="ru-RU"/>
        </w:rPr>
        <w:t xml:space="preserve"> центральная</w:t>
      </w:r>
      <w:proofErr w:type="gramEnd"/>
      <w:r w:rsidR="00F55AEC">
        <w:rPr>
          <w:rFonts w:ascii="Times New Roman" w:eastAsia="Times New Roman" w:hAnsi="Times New Roman" w:cs="Times New Roman"/>
          <w:sz w:val="24"/>
          <w:szCs w:val="24"/>
          <w:lang w:eastAsia="ru-RU"/>
        </w:rPr>
        <w:t xml:space="preserve"> районная больница</w:t>
      </w:r>
      <w:r w:rsidRPr="008F10BA">
        <w:rPr>
          <w:rFonts w:ascii="Times New Roman" w:eastAsia="Times New Roman" w:hAnsi="Times New Roman" w:cs="Times New Roman"/>
          <w:sz w:val="24"/>
          <w:szCs w:val="24"/>
          <w:lang w:eastAsia="ru-RU"/>
        </w:rPr>
        <w:t xml:space="preserve"> (далее по тексту именуемое – «Учреждение») оказывает гражданам бесплатную юридическую помощь по вопросам, относящимся к компетенции Учреждения, в порядке, установленном законодательством Российской Федерации для рассмотрения обращений граждан и настоящим Порядком. </w:t>
      </w:r>
    </w:p>
    <w:p w:rsidR="0000402D" w:rsidRPr="008F10BA" w:rsidRDefault="0000402D" w:rsidP="0000402D">
      <w:pPr>
        <w:spacing w:after="0" w:line="240" w:lineRule="auto"/>
        <w:ind w:firstLine="708"/>
        <w:jc w:val="both"/>
        <w:rPr>
          <w:rFonts w:ascii="Times New Roman" w:eastAsia="Times New Roman" w:hAnsi="Times New Roman" w:cs="Times New Roman"/>
          <w:sz w:val="24"/>
          <w:szCs w:val="24"/>
          <w:lang w:eastAsia="ru-RU"/>
        </w:rPr>
      </w:pPr>
    </w:p>
    <w:p w:rsidR="008F10BA" w:rsidRDefault="008F10BA" w:rsidP="0000402D">
      <w:pPr>
        <w:spacing w:after="0" w:line="240" w:lineRule="auto"/>
        <w:jc w:val="center"/>
        <w:rPr>
          <w:rFonts w:ascii="Times New Roman" w:eastAsia="Times New Roman" w:hAnsi="Times New Roman" w:cs="Times New Roman"/>
          <w:sz w:val="24"/>
          <w:szCs w:val="24"/>
          <w:lang w:eastAsia="ru-RU"/>
        </w:rPr>
      </w:pPr>
      <w:r w:rsidRPr="008F10BA">
        <w:rPr>
          <w:rFonts w:ascii="Times New Roman" w:eastAsia="Times New Roman" w:hAnsi="Times New Roman" w:cs="Times New Roman"/>
          <w:b/>
          <w:bCs/>
          <w:sz w:val="24"/>
          <w:szCs w:val="24"/>
          <w:lang w:eastAsia="ru-RU"/>
        </w:rPr>
        <w:t>1.Порядок и случаи оказания гражданам бесплатной юридической помощи</w:t>
      </w:r>
      <w:r w:rsidRPr="008F10BA">
        <w:rPr>
          <w:rFonts w:ascii="Times New Roman" w:eastAsia="Times New Roman" w:hAnsi="Times New Roman" w:cs="Times New Roman"/>
          <w:sz w:val="24"/>
          <w:szCs w:val="24"/>
          <w:lang w:eastAsia="ru-RU"/>
        </w:rPr>
        <w:t xml:space="preserve"> </w:t>
      </w:r>
    </w:p>
    <w:p w:rsidR="0000402D" w:rsidRPr="008F10BA" w:rsidRDefault="0000402D" w:rsidP="0000402D">
      <w:pPr>
        <w:spacing w:after="0" w:line="240" w:lineRule="auto"/>
        <w:jc w:val="center"/>
        <w:rPr>
          <w:rFonts w:ascii="Times New Roman" w:eastAsia="Times New Roman" w:hAnsi="Times New Roman" w:cs="Times New Roman"/>
          <w:sz w:val="24"/>
          <w:szCs w:val="24"/>
          <w:lang w:eastAsia="ru-RU"/>
        </w:rPr>
      </w:pPr>
    </w:p>
    <w:p w:rsidR="008F10BA" w:rsidRPr="008F10BA" w:rsidRDefault="008F10BA" w:rsidP="006B3097">
      <w:pPr>
        <w:numPr>
          <w:ilvl w:val="0"/>
          <w:numId w:val="1"/>
        </w:numPr>
        <w:tabs>
          <w:tab w:val="clear" w:pos="720"/>
          <w:tab w:val="num" w:pos="0"/>
        </w:tabs>
        <w:spacing w:after="0" w:line="240" w:lineRule="auto"/>
        <w:ind w:left="0" w:firstLine="0"/>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Учреждение оказывает гражданам бесплатную юридическую помощь по вопросам, относящимся к компетенции Учреждения в соответствии с предметом и целями деятельности, определенными законодательством и Уставом, и имеющими правовой характер.</w:t>
      </w:r>
    </w:p>
    <w:p w:rsidR="008F10BA" w:rsidRPr="008F10BA" w:rsidRDefault="008F10BA" w:rsidP="006B3097">
      <w:pPr>
        <w:tabs>
          <w:tab w:val="num" w:pos="0"/>
        </w:tabs>
        <w:spacing w:after="0" w:line="240" w:lineRule="auto"/>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1.2. Бесплатная юридическая помощь оказывается гражданам Учреждением в виде правового консультирования в устной и письменной форме. </w:t>
      </w:r>
    </w:p>
    <w:p w:rsidR="008F10BA" w:rsidRPr="008F10BA" w:rsidRDefault="008F10BA" w:rsidP="006B3097">
      <w:pPr>
        <w:tabs>
          <w:tab w:val="num" w:pos="0"/>
        </w:tabs>
        <w:spacing w:after="0" w:line="240" w:lineRule="auto"/>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            1.3. За оказанием бесплатной юридической помощи Учреждением по вопросам, относящимся к компетенции Учреждения в соответствии с предметом и целями деятельности, гражданам необходимо обращаться по адресу: </w:t>
      </w:r>
    </w:p>
    <w:p w:rsidR="008F10BA" w:rsidRPr="008F10BA" w:rsidRDefault="008F10BA" w:rsidP="006B3097">
      <w:pPr>
        <w:tabs>
          <w:tab w:val="num" w:pos="0"/>
        </w:tabs>
        <w:spacing w:after="0" w:line="240" w:lineRule="auto"/>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            </w:t>
      </w:r>
      <w:r w:rsidR="001C0DBE">
        <w:rPr>
          <w:rFonts w:ascii="Times New Roman" w:eastAsia="Times New Roman" w:hAnsi="Times New Roman" w:cs="Times New Roman"/>
          <w:sz w:val="24"/>
          <w:szCs w:val="24"/>
          <w:lang w:eastAsia="ru-RU"/>
        </w:rPr>
        <w:t xml:space="preserve">453800, Республика Башкортостан, </w:t>
      </w:r>
      <w:proofErr w:type="spellStart"/>
      <w:r w:rsidR="001C0DBE">
        <w:rPr>
          <w:rFonts w:ascii="Times New Roman" w:eastAsia="Times New Roman" w:hAnsi="Times New Roman" w:cs="Times New Roman"/>
          <w:sz w:val="24"/>
          <w:szCs w:val="24"/>
          <w:lang w:eastAsia="ru-RU"/>
        </w:rPr>
        <w:t>Хайбуллинский</w:t>
      </w:r>
      <w:proofErr w:type="spellEnd"/>
      <w:r w:rsidR="001C0DBE">
        <w:rPr>
          <w:rFonts w:ascii="Times New Roman" w:eastAsia="Times New Roman" w:hAnsi="Times New Roman" w:cs="Times New Roman"/>
          <w:sz w:val="24"/>
          <w:szCs w:val="24"/>
          <w:lang w:eastAsia="ru-RU"/>
        </w:rPr>
        <w:t xml:space="preserve"> район, </w:t>
      </w:r>
      <w:proofErr w:type="spellStart"/>
      <w:r w:rsidR="001C0DBE">
        <w:rPr>
          <w:rFonts w:ascii="Times New Roman" w:eastAsia="Times New Roman" w:hAnsi="Times New Roman" w:cs="Times New Roman"/>
          <w:sz w:val="24"/>
          <w:szCs w:val="24"/>
          <w:lang w:eastAsia="ru-RU"/>
        </w:rPr>
        <w:t>с</w:t>
      </w:r>
      <w:proofErr w:type="gramStart"/>
      <w:r w:rsidR="001C0DBE">
        <w:rPr>
          <w:rFonts w:ascii="Times New Roman" w:eastAsia="Times New Roman" w:hAnsi="Times New Roman" w:cs="Times New Roman"/>
          <w:sz w:val="24"/>
          <w:szCs w:val="24"/>
          <w:lang w:eastAsia="ru-RU"/>
        </w:rPr>
        <w:t>.А</w:t>
      </w:r>
      <w:proofErr w:type="gramEnd"/>
      <w:r w:rsidR="001C0DBE">
        <w:rPr>
          <w:rFonts w:ascii="Times New Roman" w:eastAsia="Times New Roman" w:hAnsi="Times New Roman" w:cs="Times New Roman"/>
          <w:sz w:val="24"/>
          <w:szCs w:val="24"/>
          <w:lang w:eastAsia="ru-RU"/>
        </w:rPr>
        <w:t>къяр</w:t>
      </w:r>
      <w:proofErr w:type="spellEnd"/>
      <w:r w:rsidR="001C0DBE">
        <w:rPr>
          <w:rFonts w:ascii="Times New Roman" w:eastAsia="Times New Roman" w:hAnsi="Times New Roman" w:cs="Times New Roman"/>
          <w:sz w:val="24"/>
          <w:szCs w:val="24"/>
          <w:lang w:eastAsia="ru-RU"/>
        </w:rPr>
        <w:t xml:space="preserve">, ул. </w:t>
      </w:r>
      <w:proofErr w:type="spellStart"/>
      <w:r w:rsidR="001C0DBE">
        <w:rPr>
          <w:rFonts w:ascii="Times New Roman" w:eastAsia="Times New Roman" w:hAnsi="Times New Roman" w:cs="Times New Roman"/>
          <w:sz w:val="24"/>
          <w:szCs w:val="24"/>
          <w:lang w:eastAsia="ru-RU"/>
        </w:rPr>
        <w:t>Батанова</w:t>
      </w:r>
      <w:proofErr w:type="spellEnd"/>
      <w:r w:rsidR="001C0DBE">
        <w:rPr>
          <w:rFonts w:ascii="Times New Roman" w:eastAsia="Times New Roman" w:hAnsi="Times New Roman" w:cs="Times New Roman"/>
          <w:sz w:val="24"/>
          <w:szCs w:val="24"/>
          <w:lang w:eastAsia="ru-RU"/>
        </w:rPr>
        <w:t>, д.9</w:t>
      </w:r>
      <w:r w:rsidR="00583E11">
        <w:rPr>
          <w:rFonts w:ascii="Times New Roman" w:eastAsia="Times New Roman" w:hAnsi="Times New Roman" w:cs="Times New Roman"/>
          <w:sz w:val="24"/>
          <w:szCs w:val="24"/>
          <w:lang w:eastAsia="ru-RU"/>
        </w:rPr>
        <w:t xml:space="preserve"> кабинет юрисконсульта</w:t>
      </w:r>
    </w:p>
    <w:p w:rsidR="008F10BA" w:rsidRPr="008F10BA" w:rsidRDefault="008F10BA" w:rsidP="006B3097">
      <w:pPr>
        <w:tabs>
          <w:tab w:val="num" w:pos="0"/>
        </w:tabs>
        <w:spacing w:after="0" w:line="240" w:lineRule="auto"/>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            1.4. Право на получение всех видов бесплатной юридической помощи в рамках государственной системы бесплатной юридической помощи на территории Республики Башкортостан имеют следующие категории граждан: </w:t>
      </w:r>
    </w:p>
    <w:p w:rsidR="001C0DBE" w:rsidRPr="001C0DBE" w:rsidRDefault="001C0DBE" w:rsidP="006B3097">
      <w:pPr>
        <w:tabs>
          <w:tab w:val="num" w:pos="0"/>
        </w:tabs>
        <w:autoSpaceDE w:val="0"/>
        <w:autoSpaceDN w:val="0"/>
        <w:adjustRightInd w:val="0"/>
        <w:spacing w:after="0" w:line="240" w:lineRule="auto"/>
        <w:ind w:firstLine="540"/>
        <w:jc w:val="both"/>
        <w:rPr>
          <w:rFonts w:ascii="Times New Roman" w:hAnsi="Times New Roman" w:cs="Times New Roman"/>
          <w:sz w:val="24"/>
          <w:szCs w:val="24"/>
        </w:rPr>
      </w:pPr>
      <w:r w:rsidRPr="001C0DBE">
        <w:rPr>
          <w:rFonts w:ascii="Times New Roman" w:hAnsi="Times New Roman" w:cs="Times New Roman"/>
          <w:sz w:val="24"/>
          <w:szCs w:val="24"/>
        </w:rPr>
        <w:t>1) граждане, среднедушевой доход семей которых ниже величины прожиточного минимума, установленного в Республике Башкортостан в соответствии с законодательством Российской Федерации, либо одиноко проживающие граждане, доходы которых ниже величины прожиточного минимума (далее - малоимущие граждане);</w:t>
      </w:r>
      <w:bookmarkStart w:id="0" w:name="_GoBack"/>
      <w:bookmarkEnd w:id="0"/>
    </w:p>
    <w:p w:rsidR="001C0DBE" w:rsidRPr="001C0DBE" w:rsidRDefault="001C0DBE" w:rsidP="006B3097">
      <w:pPr>
        <w:tabs>
          <w:tab w:val="num" w:pos="0"/>
        </w:tabs>
        <w:autoSpaceDE w:val="0"/>
        <w:autoSpaceDN w:val="0"/>
        <w:adjustRightInd w:val="0"/>
        <w:spacing w:after="0" w:line="240" w:lineRule="auto"/>
        <w:ind w:firstLine="540"/>
        <w:jc w:val="both"/>
        <w:rPr>
          <w:rFonts w:ascii="Times New Roman" w:hAnsi="Times New Roman" w:cs="Times New Roman"/>
          <w:sz w:val="24"/>
          <w:szCs w:val="24"/>
        </w:rPr>
      </w:pPr>
      <w:r w:rsidRPr="001C0DBE">
        <w:rPr>
          <w:rFonts w:ascii="Times New Roman" w:hAnsi="Times New Roman" w:cs="Times New Roman"/>
          <w:sz w:val="24"/>
          <w:szCs w:val="24"/>
        </w:rPr>
        <w:t>2) инвалиды I и II группы;</w:t>
      </w:r>
    </w:p>
    <w:p w:rsidR="001C0DBE" w:rsidRPr="001C0DBE" w:rsidRDefault="001C0DBE" w:rsidP="006B3097">
      <w:pPr>
        <w:tabs>
          <w:tab w:val="num" w:pos="0"/>
        </w:tabs>
        <w:autoSpaceDE w:val="0"/>
        <w:autoSpaceDN w:val="0"/>
        <w:adjustRightInd w:val="0"/>
        <w:spacing w:after="0" w:line="240" w:lineRule="auto"/>
        <w:ind w:firstLine="540"/>
        <w:jc w:val="both"/>
        <w:rPr>
          <w:rFonts w:ascii="Times New Roman" w:hAnsi="Times New Roman" w:cs="Times New Roman"/>
          <w:sz w:val="24"/>
          <w:szCs w:val="24"/>
        </w:rPr>
      </w:pPr>
      <w:r w:rsidRPr="001C0DBE">
        <w:rPr>
          <w:rFonts w:ascii="Times New Roman" w:hAnsi="Times New Roman" w:cs="Times New Roman"/>
          <w:sz w:val="24"/>
          <w:szCs w:val="24"/>
        </w:rP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rsidR="001C0DBE" w:rsidRPr="001C0DBE" w:rsidRDefault="001C0DBE" w:rsidP="006B3097">
      <w:pPr>
        <w:tabs>
          <w:tab w:val="num" w:pos="0"/>
        </w:tabs>
        <w:autoSpaceDE w:val="0"/>
        <w:autoSpaceDN w:val="0"/>
        <w:adjustRightInd w:val="0"/>
        <w:spacing w:after="0" w:line="240" w:lineRule="auto"/>
        <w:jc w:val="both"/>
        <w:rPr>
          <w:rFonts w:ascii="Times New Roman" w:hAnsi="Times New Roman" w:cs="Times New Roman"/>
          <w:sz w:val="24"/>
          <w:szCs w:val="24"/>
        </w:rPr>
      </w:pPr>
      <w:r w:rsidRPr="001C0DBE">
        <w:rPr>
          <w:rFonts w:ascii="Times New Roman" w:hAnsi="Times New Roman" w:cs="Times New Roman"/>
          <w:sz w:val="24"/>
          <w:szCs w:val="24"/>
        </w:rPr>
        <w:t xml:space="preserve">(в ред. </w:t>
      </w:r>
      <w:hyperlink r:id="rId6" w:history="1">
        <w:r w:rsidRPr="001C0DBE">
          <w:rPr>
            <w:rFonts w:ascii="Times New Roman" w:hAnsi="Times New Roman" w:cs="Times New Roman"/>
            <w:color w:val="0000FF"/>
            <w:sz w:val="24"/>
            <w:szCs w:val="24"/>
          </w:rPr>
          <w:t>Закона</w:t>
        </w:r>
      </w:hyperlink>
      <w:r w:rsidRPr="001C0DBE">
        <w:rPr>
          <w:rFonts w:ascii="Times New Roman" w:hAnsi="Times New Roman" w:cs="Times New Roman"/>
          <w:sz w:val="24"/>
          <w:szCs w:val="24"/>
        </w:rPr>
        <w:t xml:space="preserve"> РБ от 11.07.2014 N 121-з)</w:t>
      </w:r>
    </w:p>
    <w:p w:rsidR="001C0DBE" w:rsidRPr="001C0DBE" w:rsidRDefault="001C0DBE" w:rsidP="006B3097">
      <w:pPr>
        <w:tabs>
          <w:tab w:val="num" w:pos="0"/>
        </w:tabs>
        <w:autoSpaceDE w:val="0"/>
        <w:autoSpaceDN w:val="0"/>
        <w:adjustRightInd w:val="0"/>
        <w:spacing w:after="0" w:line="240" w:lineRule="auto"/>
        <w:ind w:firstLine="540"/>
        <w:jc w:val="both"/>
        <w:rPr>
          <w:rFonts w:ascii="Times New Roman" w:hAnsi="Times New Roman" w:cs="Times New Roman"/>
          <w:sz w:val="24"/>
          <w:szCs w:val="24"/>
        </w:rPr>
      </w:pPr>
      <w:r w:rsidRPr="001C0DBE">
        <w:rPr>
          <w:rFonts w:ascii="Times New Roman" w:hAnsi="Times New Roman" w:cs="Times New Roman"/>
          <w:sz w:val="24"/>
          <w:szCs w:val="24"/>
        </w:rPr>
        <w:t>4) 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детей;</w:t>
      </w:r>
    </w:p>
    <w:p w:rsidR="001C0DBE" w:rsidRPr="001C0DBE" w:rsidRDefault="001C0DBE" w:rsidP="006B3097">
      <w:pPr>
        <w:tabs>
          <w:tab w:val="num" w:pos="0"/>
        </w:tabs>
        <w:autoSpaceDE w:val="0"/>
        <w:autoSpaceDN w:val="0"/>
        <w:adjustRightInd w:val="0"/>
        <w:spacing w:after="0" w:line="240" w:lineRule="auto"/>
        <w:jc w:val="both"/>
        <w:rPr>
          <w:rFonts w:ascii="Times New Roman" w:hAnsi="Times New Roman" w:cs="Times New Roman"/>
          <w:sz w:val="24"/>
          <w:szCs w:val="24"/>
        </w:rPr>
      </w:pPr>
      <w:r w:rsidRPr="001C0DBE">
        <w:rPr>
          <w:rFonts w:ascii="Times New Roman" w:hAnsi="Times New Roman" w:cs="Times New Roman"/>
          <w:sz w:val="24"/>
          <w:szCs w:val="24"/>
        </w:rPr>
        <w:t xml:space="preserve">(в ред. </w:t>
      </w:r>
      <w:hyperlink r:id="rId7" w:history="1">
        <w:r w:rsidRPr="001C0DBE">
          <w:rPr>
            <w:rFonts w:ascii="Times New Roman" w:hAnsi="Times New Roman" w:cs="Times New Roman"/>
            <w:color w:val="0000FF"/>
            <w:sz w:val="24"/>
            <w:szCs w:val="24"/>
          </w:rPr>
          <w:t>Закона</w:t>
        </w:r>
      </w:hyperlink>
      <w:r w:rsidRPr="001C0DBE">
        <w:rPr>
          <w:rFonts w:ascii="Times New Roman" w:hAnsi="Times New Roman" w:cs="Times New Roman"/>
          <w:sz w:val="24"/>
          <w:szCs w:val="24"/>
        </w:rPr>
        <w:t xml:space="preserve"> РБ от 11.07.2014 N 121-з)</w:t>
      </w:r>
    </w:p>
    <w:p w:rsidR="001C0DBE" w:rsidRPr="001C0DBE" w:rsidRDefault="001C0DBE" w:rsidP="006B3097">
      <w:pPr>
        <w:tabs>
          <w:tab w:val="num" w:pos="0"/>
        </w:tabs>
        <w:autoSpaceDE w:val="0"/>
        <w:autoSpaceDN w:val="0"/>
        <w:adjustRightInd w:val="0"/>
        <w:spacing w:after="0" w:line="240" w:lineRule="auto"/>
        <w:ind w:firstLine="540"/>
        <w:jc w:val="both"/>
        <w:rPr>
          <w:rFonts w:ascii="Times New Roman" w:hAnsi="Times New Roman" w:cs="Times New Roman"/>
          <w:sz w:val="24"/>
          <w:szCs w:val="24"/>
        </w:rPr>
      </w:pPr>
      <w:r w:rsidRPr="001C0DBE">
        <w:rPr>
          <w:rFonts w:ascii="Times New Roman" w:hAnsi="Times New Roman" w:cs="Times New Roman"/>
          <w:sz w:val="24"/>
          <w:szCs w:val="24"/>
        </w:rPr>
        <w:lastRenderedPageBreak/>
        <w:t>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rsidR="001C0DBE" w:rsidRPr="001C0DBE" w:rsidRDefault="001C0DBE" w:rsidP="0000402D">
      <w:pPr>
        <w:autoSpaceDE w:val="0"/>
        <w:autoSpaceDN w:val="0"/>
        <w:adjustRightInd w:val="0"/>
        <w:spacing w:after="0" w:line="240" w:lineRule="auto"/>
        <w:jc w:val="both"/>
        <w:rPr>
          <w:rFonts w:ascii="Times New Roman" w:hAnsi="Times New Roman" w:cs="Times New Roman"/>
          <w:sz w:val="24"/>
          <w:szCs w:val="24"/>
        </w:rPr>
      </w:pPr>
      <w:r w:rsidRPr="001C0DBE">
        <w:rPr>
          <w:rFonts w:ascii="Times New Roman" w:hAnsi="Times New Roman" w:cs="Times New Roman"/>
          <w:sz w:val="24"/>
          <w:szCs w:val="24"/>
        </w:rPr>
        <w:t xml:space="preserve">(п. 4.1 </w:t>
      </w:r>
      <w:proofErr w:type="gramStart"/>
      <w:r w:rsidRPr="001C0DBE">
        <w:rPr>
          <w:rFonts w:ascii="Times New Roman" w:hAnsi="Times New Roman" w:cs="Times New Roman"/>
          <w:sz w:val="24"/>
          <w:szCs w:val="24"/>
        </w:rPr>
        <w:t>введен</w:t>
      </w:r>
      <w:proofErr w:type="gramEnd"/>
      <w:r w:rsidRPr="001C0DBE">
        <w:rPr>
          <w:rFonts w:ascii="Times New Roman" w:hAnsi="Times New Roman" w:cs="Times New Roman"/>
          <w:sz w:val="24"/>
          <w:szCs w:val="24"/>
        </w:rPr>
        <w:t xml:space="preserve"> </w:t>
      </w:r>
      <w:hyperlink r:id="rId8" w:history="1">
        <w:r w:rsidRPr="001C0DBE">
          <w:rPr>
            <w:rFonts w:ascii="Times New Roman" w:hAnsi="Times New Roman" w:cs="Times New Roman"/>
            <w:color w:val="0000FF"/>
            <w:sz w:val="24"/>
            <w:szCs w:val="24"/>
          </w:rPr>
          <w:t>Законом</w:t>
        </w:r>
      </w:hyperlink>
      <w:r w:rsidRPr="001C0DBE">
        <w:rPr>
          <w:rFonts w:ascii="Times New Roman" w:hAnsi="Times New Roman" w:cs="Times New Roman"/>
          <w:sz w:val="24"/>
          <w:szCs w:val="24"/>
        </w:rPr>
        <w:t xml:space="preserve"> РБ от 11.07.2014 N 121-з)</w:t>
      </w:r>
    </w:p>
    <w:p w:rsidR="001C0DBE" w:rsidRPr="001C0DBE" w:rsidRDefault="001C0DBE" w:rsidP="0000402D">
      <w:pPr>
        <w:autoSpaceDE w:val="0"/>
        <w:autoSpaceDN w:val="0"/>
        <w:adjustRightInd w:val="0"/>
        <w:spacing w:after="0" w:line="240" w:lineRule="auto"/>
        <w:ind w:firstLine="540"/>
        <w:jc w:val="both"/>
        <w:rPr>
          <w:rFonts w:ascii="Times New Roman" w:hAnsi="Times New Roman" w:cs="Times New Roman"/>
          <w:sz w:val="24"/>
          <w:szCs w:val="24"/>
        </w:rPr>
      </w:pPr>
      <w:r w:rsidRPr="001C0DBE">
        <w:rPr>
          <w:rFonts w:ascii="Times New Roman" w:hAnsi="Times New Roman" w:cs="Times New Roman"/>
          <w:sz w:val="24"/>
          <w:szCs w:val="24"/>
        </w:rPr>
        <w:t>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rsidR="001C0DBE" w:rsidRPr="001C0DBE" w:rsidRDefault="001C0DBE" w:rsidP="0000402D">
      <w:pPr>
        <w:autoSpaceDE w:val="0"/>
        <w:autoSpaceDN w:val="0"/>
        <w:adjustRightInd w:val="0"/>
        <w:spacing w:after="0" w:line="240" w:lineRule="auto"/>
        <w:jc w:val="both"/>
        <w:rPr>
          <w:rFonts w:ascii="Times New Roman" w:hAnsi="Times New Roman" w:cs="Times New Roman"/>
          <w:sz w:val="24"/>
          <w:szCs w:val="24"/>
        </w:rPr>
      </w:pPr>
      <w:r w:rsidRPr="001C0DBE">
        <w:rPr>
          <w:rFonts w:ascii="Times New Roman" w:hAnsi="Times New Roman" w:cs="Times New Roman"/>
          <w:sz w:val="24"/>
          <w:szCs w:val="24"/>
        </w:rPr>
        <w:t xml:space="preserve">(п. 4.2 </w:t>
      </w:r>
      <w:proofErr w:type="gramStart"/>
      <w:r w:rsidRPr="001C0DBE">
        <w:rPr>
          <w:rFonts w:ascii="Times New Roman" w:hAnsi="Times New Roman" w:cs="Times New Roman"/>
          <w:sz w:val="24"/>
          <w:szCs w:val="24"/>
        </w:rPr>
        <w:t>введен</w:t>
      </w:r>
      <w:proofErr w:type="gramEnd"/>
      <w:r w:rsidRPr="001C0DBE">
        <w:rPr>
          <w:rFonts w:ascii="Times New Roman" w:hAnsi="Times New Roman" w:cs="Times New Roman"/>
          <w:sz w:val="24"/>
          <w:szCs w:val="24"/>
        </w:rPr>
        <w:t xml:space="preserve"> </w:t>
      </w:r>
      <w:hyperlink r:id="rId9" w:history="1">
        <w:r w:rsidRPr="001C0DBE">
          <w:rPr>
            <w:rFonts w:ascii="Times New Roman" w:hAnsi="Times New Roman" w:cs="Times New Roman"/>
            <w:color w:val="0000FF"/>
            <w:sz w:val="24"/>
            <w:szCs w:val="24"/>
          </w:rPr>
          <w:t>Законом</w:t>
        </w:r>
      </w:hyperlink>
      <w:r w:rsidRPr="001C0DBE">
        <w:rPr>
          <w:rFonts w:ascii="Times New Roman" w:hAnsi="Times New Roman" w:cs="Times New Roman"/>
          <w:sz w:val="24"/>
          <w:szCs w:val="24"/>
        </w:rPr>
        <w:t xml:space="preserve"> РБ от 11.07.2014 N 121-з)</w:t>
      </w:r>
    </w:p>
    <w:p w:rsidR="001C0DBE" w:rsidRPr="001C0DBE" w:rsidRDefault="001C0DBE" w:rsidP="0000402D">
      <w:pPr>
        <w:autoSpaceDE w:val="0"/>
        <w:autoSpaceDN w:val="0"/>
        <w:adjustRightInd w:val="0"/>
        <w:spacing w:after="0" w:line="240" w:lineRule="auto"/>
        <w:ind w:firstLine="540"/>
        <w:jc w:val="both"/>
        <w:rPr>
          <w:rFonts w:ascii="Times New Roman" w:hAnsi="Times New Roman" w:cs="Times New Roman"/>
          <w:sz w:val="24"/>
          <w:szCs w:val="24"/>
        </w:rPr>
      </w:pPr>
      <w:r w:rsidRPr="001C0DBE">
        <w:rPr>
          <w:rFonts w:ascii="Times New Roman" w:hAnsi="Times New Roman" w:cs="Times New Roman"/>
          <w:sz w:val="24"/>
          <w:szCs w:val="24"/>
        </w:rPr>
        <w:t>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rsidR="001C0DBE" w:rsidRPr="001C0DBE" w:rsidRDefault="001C0DBE" w:rsidP="0000402D">
      <w:pPr>
        <w:autoSpaceDE w:val="0"/>
        <w:autoSpaceDN w:val="0"/>
        <w:adjustRightInd w:val="0"/>
        <w:spacing w:after="0" w:line="240" w:lineRule="auto"/>
        <w:jc w:val="both"/>
        <w:rPr>
          <w:rFonts w:ascii="Times New Roman" w:hAnsi="Times New Roman" w:cs="Times New Roman"/>
          <w:sz w:val="24"/>
          <w:szCs w:val="24"/>
        </w:rPr>
      </w:pPr>
      <w:r w:rsidRPr="001C0DBE">
        <w:rPr>
          <w:rFonts w:ascii="Times New Roman" w:hAnsi="Times New Roman" w:cs="Times New Roman"/>
          <w:sz w:val="24"/>
          <w:szCs w:val="24"/>
        </w:rPr>
        <w:t xml:space="preserve">(п. 5 в ред. </w:t>
      </w:r>
      <w:hyperlink r:id="rId10" w:history="1">
        <w:r w:rsidRPr="001C0DBE">
          <w:rPr>
            <w:rFonts w:ascii="Times New Roman" w:hAnsi="Times New Roman" w:cs="Times New Roman"/>
            <w:color w:val="0000FF"/>
            <w:sz w:val="24"/>
            <w:szCs w:val="24"/>
          </w:rPr>
          <w:t>Закона</w:t>
        </w:r>
      </w:hyperlink>
      <w:r w:rsidRPr="001C0DBE">
        <w:rPr>
          <w:rFonts w:ascii="Times New Roman" w:hAnsi="Times New Roman" w:cs="Times New Roman"/>
          <w:sz w:val="24"/>
          <w:szCs w:val="24"/>
        </w:rPr>
        <w:t xml:space="preserve"> РБ от 17.06.2016 N 384-з)</w:t>
      </w:r>
    </w:p>
    <w:p w:rsidR="001C0DBE" w:rsidRPr="001C0DBE" w:rsidRDefault="001C0DBE" w:rsidP="0000402D">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C0DBE">
        <w:rPr>
          <w:rFonts w:ascii="Times New Roman" w:hAnsi="Times New Roman" w:cs="Times New Roman"/>
          <w:sz w:val="24"/>
          <w:szCs w:val="24"/>
        </w:rPr>
        <w:t>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roofErr w:type="gramEnd"/>
    </w:p>
    <w:p w:rsidR="001C0DBE" w:rsidRPr="001C0DBE" w:rsidRDefault="001C0DBE" w:rsidP="0000402D">
      <w:pPr>
        <w:autoSpaceDE w:val="0"/>
        <w:autoSpaceDN w:val="0"/>
        <w:adjustRightInd w:val="0"/>
        <w:spacing w:after="0" w:line="240" w:lineRule="auto"/>
        <w:ind w:firstLine="540"/>
        <w:jc w:val="both"/>
        <w:rPr>
          <w:rFonts w:ascii="Times New Roman" w:hAnsi="Times New Roman" w:cs="Times New Roman"/>
          <w:sz w:val="24"/>
          <w:szCs w:val="24"/>
        </w:rPr>
      </w:pPr>
      <w:r w:rsidRPr="001C0DBE">
        <w:rPr>
          <w:rFonts w:ascii="Times New Roman" w:hAnsi="Times New Roman" w:cs="Times New Roman"/>
          <w:sz w:val="24"/>
          <w:szCs w:val="24"/>
        </w:rPr>
        <w:t xml:space="preserve">7) граждане, имеющие право на бесплатную юридическую помощь в соответствии с </w:t>
      </w:r>
      <w:hyperlink r:id="rId11" w:history="1">
        <w:r w:rsidRPr="001C0DBE">
          <w:rPr>
            <w:rFonts w:ascii="Times New Roman" w:hAnsi="Times New Roman" w:cs="Times New Roman"/>
            <w:color w:val="0000FF"/>
            <w:sz w:val="24"/>
            <w:szCs w:val="24"/>
          </w:rPr>
          <w:t>Законом</w:t>
        </w:r>
      </w:hyperlink>
      <w:r w:rsidRPr="001C0DBE">
        <w:rPr>
          <w:rFonts w:ascii="Times New Roman" w:hAnsi="Times New Roman" w:cs="Times New Roman"/>
          <w:sz w:val="24"/>
          <w:szCs w:val="24"/>
        </w:rPr>
        <w:t xml:space="preserve"> Российской Федерации от 2 июля 1992 года N 3185-1 "О психиатрической помощи и гарантиях прав граждан при ее оказании";</w:t>
      </w:r>
    </w:p>
    <w:p w:rsidR="001C0DBE" w:rsidRPr="001C0DBE" w:rsidRDefault="001C0DBE" w:rsidP="0000402D">
      <w:pPr>
        <w:autoSpaceDE w:val="0"/>
        <w:autoSpaceDN w:val="0"/>
        <w:adjustRightInd w:val="0"/>
        <w:spacing w:after="0" w:line="240" w:lineRule="auto"/>
        <w:ind w:firstLine="540"/>
        <w:jc w:val="both"/>
        <w:rPr>
          <w:rFonts w:ascii="Times New Roman" w:hAnsi="Times New Roman" w:cs="Times New Roman"/>
          <w:sz w:val="24"/>
          <w:szCs w:val="24"/>
        </w:rPr>
      </w:pPr>
      <w:r w:rsidRPr="001C0DBE">
        <w:rPr>
          <w:rFonts w:ascii="Times New Roman" w:hAnsi="Times New Roman" w:cs="Times New Roman"/>
          <w:sz w:val="24"/>
          <w:szCs w:val="24"/>
        </w:rPr>
        <w:t>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rsidR="001C0DBE" w:rsidRPr="001C0DBE" w:rsidRDefault="001C0DBE" w:rsidP="0000402D">
      <w:pPr>
        <w:autoSpaceDE w:val="0"/>
        <w:autoSpaceDN w:val="0"/>
        <w:adjustRightInd w:val="0"/>
        <w:spacing w:after="0" w:line="240" w:lineRule="auto"/>
        <w:ind w:firstLine="540"/>
        <w:jc w:val="both"/>
        <w:rPr>
          <w:rFonts w:ascii="Times New Roman" w:hAnsi="Times New Roman" w:cs="Times New Roman"/>
          <w:sz w:val="24"/>
          <w:szCs w:val="24"/>
        </w:rPr>
      </w:pPr>
      <w:r w:rsidRPr="001C0DBE">
        <w:rPr>
          <w:rFonts w:ascii="Times New Roman" w:hAnsi="Times New Roman" w:cs="Times New Roman"/>
          <w:sz w:val="24"/>
          <w:szCs w:val="24"/>
        </w:rPr>
        <w:t>8.1) граждане, пострадавшие в результате чрезвычайной ситуации:</w:t>
      </w:r>
    </w:p>
    <w:p w:rsidR="001C0DBE" w:rsidRPr="001C0DBE" w:rsidRDefault="001C0DBE" w:rsidP="0000402D">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C0DBE">
        <w:rPr>
          <w:rFonts w:ascii="Times New Roman" w:hAnsi="Times New Roman" w:cs="Times New Roman"/>
          <w:sz w:val="24"/>
          <w:szCs w:val="24"/>
        </w:rPr>
        <w:t>а) супруг (супруга), состоявший (состоявшая) в зарегистрированном браке с погибшим (умершим) на день гибели (смерти) в результате чрезвычайной ситуации;</w:t>
      </w:r>
      <w:proofErr w:type="gramEnd"/>
    </w:p>
    <w:p w:rsidR="001C0DBE" w:rsidRPr="001C0DBE" w:rsidRDefault="001C0DBE" w:rsidP="0000402D">
      <w:pPr>
        <w:autoSpaceDE w:val="0"/>
        <w:autoSpaceDN w:val="0"/>
        <w:adjustRightInd w:val="0"/>
        <w:spacing w:after="0" w:line="240" w:lineRule="auto"/>
        <w:ind w:firstLine="540"/>
        <w:jc w:val="both"/>
        <w:rPr>
          <w:rFonts w:ascii="Times New Roman" w:hAnsi="Times New Roman" w:cs="Times New Roman"/>
          <w:sz w:val="24"/>
          <w:szCs w:val="24"/>
        </w:rPr>
      </w:pPr>
      <w:r w:rsidRPr="001C0DBE">
        <w:rPr>
          <w:rFonts w:ascii="Times New Roman" w:hAnsi="Times New Roman" w:cs="Times New Roman"/>
          <w:sz w:val="24"/>
          <w:szCs w:val="24"/>
        </w:rPr>
        <w:t>б) дети погибшего (умершего) в результате чрезвычайной ситуации;</w:t>
      </w:r>
    </w:p>
    <w:p w:rsidR="001C0DBE" w:rsidRPr="001C0DBE" w:rsidRDefault="001C0DBE" w:rsidP="0000402D">
      <w:pPr>
        <w:autoSpaceDE w:val="0"/>
        <w:autoSpaceDN w:val="0"/>
        <w:adjustRightInd w:val="0"/>
        <w:spacing w:after="0" w:line="240" w:lineRule="auto"/>
        <w:ind w:firstLine="540"/>
        <w:jc w:val="both"/>
        <w:rPr>
          <w:rFonts w:ascii="Times New Roman" w:hAnsi="Times New Roman" w:cs="Times New Roman"/>
          <w:sz w:val="24"/>
          <w:szCs w:val="24"/>
        </w:rPr>
      </w:pPr>
      <w:r w:rsidRPr="001C0DBE">
        <w:rPr>
          <w:rFonts w:ascii="Times New Roman" w:hAnsi="Times New Roman" w:cs="Times New Roman"/>
          <w:sz w:val="24"/>
          <w:szCs w:val="24"/>
        </w:rPr>
        <w:t>в) родители погибшего (умершего) в результате чрезвычайной ситуации;</w:t>
      </w:r>
    </w:p>
    <w:p w:rsidR="001C0DBE" w:rsidRPr="001C0DBE" w:rsidRDefault="001C0DBE" w:rsidP="0000402D">
      <w:pPr>
        <w:autoSpaceDE w:val="0"/>
        <w:autoSpaceDN w:val="0"/>
        <w:adjustRightInd w:val="0"/>
        <w:spacing w:after="0" w:line="240" w:lineRule="auto"/>
        <w:ind w:firstLine="540"/>
        <w:jc w:val="both"/>
        <w:rPr>
          <w:rFonts w:ascii="Times New Roman" w:hAnsi="Times New Roman" w:cs="Times New Roman"/>
          <w:sz w:val="24"/>
          <w:szCs w:val="24"/>
        </w:rPr>
      </w:pPr>
      <w:r w:rsidRPr="001C0DBE">
        <w:rPr>
          <w:rFonts w:ascii="Times New Roman" w:hAnsi="Times New Roman" w:cs="Times New Roman"/>
          <w:sz w:val="24"/>
          <w:szCs w:val="24"/>
        </w:rPr>
        <w:t>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w:t>
      </w:r>
      <w:proofErr w:type="gramStart"/>
      <w:r w:rsidRPr="001C0DBE">
        <w:rPr>
          <w:rFonts w:ascii="Times New Roman" w:hAnsi="Times New Roman" w:cs="Times New Roman"/>
          <w:sz w:val="24"/>
          <w:szCs w:val="24"/>
        </w:rPr>
        <w:t>дств к с</w:t>
      </w:r>
      <w:proofErr w:type="gramEnd"/>
      <w:r w:rsidRPr="001C0DBE">
        <w:rPr>
          <w:rFonts w:ascii="Times New Roman" w:hAnsi="Times New Roman" w:cs="Times New Roman"/>
          <w:sz w:val="24"/>
          <w:szCs w:val="24"/>
        </w:rPr>
        <w:t>уществованию, а также иные лица, признанные иждивенцами в порядке, установленном законодательством Российской Федерации;</w:t>
      </w:r>
    </w:p>
    <w:p w:rsidR="001C0DBE" w:rsidRPr="001C0DBE" w:rsidRDefault="001C0DBE" w:rsidP="0000402D">
      <w:pPr>
        <w:autoSpaceDE w:val="0"/>
        <w:autoSpaceDN w:val="0"/>
        <w:adjustRightInd w:val="0"/>
        <w:spacing w:after="0" w:line="240" w:lineRule="auto"/>
        <w:ind w:firstLine="540"/>
        <w:jc w:val="both"/>
        <w:rPr>
          <w:rFonts w:ascii="Times New Roman" w:hAnsi="Times New Roman" w:cs="Times New Roman"/>
          <w:sz w:val="24"/>
          <w:szCs w:val="24"/>
        </w:rPr>
      </w:pPr>
      <w:r w:rsidRPr="001C0DBE">
        <w:rPr>
          <w:rFonts w:ascii="Times New Roman" w:hAnsi="Times New Roman" w:cs="Times New Roman"/>
          <w:sz w:val="24"/>
          <w:szCs w:val="24"/>
        </w:rPr>
        <w:t>д) граждане, здоровью которых причинен вред в результате чрезвычайной ситуации;</w:t>
      </w:r>
    </w:p>
    <w:p w:rsidR="001C0DBE" w:rsidRPr="001C0DBE" w:rsidRDefault="001C0DBE" w:rsidP="0000402D">
      <w:pPr>
        <w:autoSpaceDE w:val="0"/>
        <w:autoSpaceDN w:val="0"/>
        <w:adjustRightInd w:val="0"/>
        <w:spacing w:after="0" w:line="240" w:lineRule="auto"/>
        <w:ind w:firstLine="540"/>
        <w:jc w:val="both"/>
        <w:rPr>
          <w:rFonts w:ascii="Times New Roman" w:hAnsi="Times New Roman" w:cs="Times New Roman"/>
          <w:sz w:val="24"/>
          <w:szCs w:val="24"/>
        </w:rPr>
      </w:pPr>
      <w:r w:rsidRPr="001C0DBE">
        <w:rPr>
          <w:rFonts w:ascii="Times New Roman" w:hAnsi="Times New Roman" w:cs="Times New Roman"/>
          <w:sz w:val="24"/>
          <w:szCs w:val="24"/>
        </w:rPr>
        <w:t>е) граждане, лишившиеся жилого помещения либо утратившие полностью или частично иное имущество либо документы в результате чрезвычайной ситуации;</w:t>
      </w:r>
    </w:p>
    <w:p w:rsidR="001C0DBE" w:rsidRPr="001C0DBE" w:rsidRDefault="001C0DBE" w:rsidP="0000402D">
      <w:pPr>
        <w:autoSpaceDE w:val="0"/>
        <w:autoSpaceDN w:val="0"/>
        <w:adjustRightInd w:val="0"/>
        <w:spacing w:after="0" w:line="240" w:lineRule="auto"/>
        <w:jc w:val="both"/>
        <w:rPr>
          <w:rFonts w:ascii="Times New Roman" w:hAnsi="Times New Roman" w:cs="Times New Roman"/>
          <w:sz w:val="24"/>
          <w:szCs w:val="24"/>
        </w:rPr>
      </w:pPr>
      <w:r w:rsidRPr="001C0DBE">
        <w:rPr>
          <w:rFonts w:ascii="Times New Roman" w:hAnsi="Times New Roman" w:cs="Times New Roman"/>
          <w:sz w:val="24"/>
          <w:szCs w:val="24"/>
        </w:rPr>
        <w:t xml:space="preserve">(п. 8.1 </w:t>
      </w:r>
      <w:proofErr w:type="gramStart"/>
      <w:r w:rsidRPr="001C0DBE">
        <w:rPr>
          <w:rFonts w:ascii="Times New Roman" w:hAnsi="Times New Roman" w:cs="Times New Roman"/>
          <w:sz w:val="24"/>
          <w:szCs w:val="24"/>
        </w:rPr>
        <w:t>введен</w:t>
      </w:r>
      <w:proofErr w:type="gramEnd"/>
      <w:r w:rsidRPr="001C0DBE">
        <w:rPr>
          <w:rFonts w:ascii="Times New Roman" w:hAnsi="Times New Roman" w:cs="Times New Roman"/>
          <w:sz w:val="24"/>
          <w:szCs w:val="24"/>
        </w:rPr>
        <w:t xml:space="preserve"> </w:t>
      </w:r>
      <w:hyperlink r:id="rId12" w:history="1">
        <w:r w:rsidRPr="001C0DBE">
          <w:rPr>
            <w:rFonts w:ascii="Times New Roman" w:hAnsi="Times New Roman" w:cs="Times New Roman"/>
            <w:color w:val="0000FF"/>
            <w:sz w:val="24"/>
            <w:szCs w:val="24"/>
          </w:rPr>
          <w:t>Законом</w:t>
        </w:r>
      </w:hyperlink>
      <w:r w:rsidRPr="001C0DBE">
        <w:rPr>
          <w:rFonts w:ascii="Times New Roman" w:hAnsi="Times New Roman" w:cs="Times New Roman"/>
          <w:sz w:val="24"/>
          <w:szCs w:val="24"/>
        </w:rPr>
        <w:t xml:space="preserve"> РБ от 29.12.2014 N 175-з)</w:t>
      </w:r>
    </w:p>
    <w:p w:rsidR="001C0DBE" w:rsidRPr="001C0DBE" w:rsidRDefault="001C0DBE" w:rsidP="0000402D">
      <w:pPr>
        <w:autoSpaceDE w:val="0"/>
        <w:autoSpaceDN w:val="0"/>
        <w:adjustRightInd w:val="0"/>
        <w:spacing w:after="0" w:line="240" w:lineRule="auto"/>
        <w:ind w:firstLine="540"/>
        <w:jc w:val="both"/>
        <w:rPr>
          <w:rFonts w:ascii="Times New Roman" w:hAnsi="Times New Roman" w:cs="Times New Roman"/>
          <w:sz w:val="24"/>
          <w:szCs w:val="24"/>
        </w:rPr>
      </w:pPr>
      <w:r w:rsidRPr="001C0DBE">
        <w:rPr>
          <w:rFonts w:ascii="Times New Roman" w:hAnsi="Times New Roman" w:cs="Times New Roman"/>
          <w:sz w:val="24"/>
          <w:szCs w:val="24"/>
        </w:rPr>
        <w:t>9) граждане, которым право на получение бесплатной юридической помощи в рамках государственной системы бесплатной юридической помощи на территории Республики Башкортостан предоставлено в соответствии с иными федеральными законами и законами Республики Башкортостан.</w:t>
      </w:r>
    </w:p>
    <w:p w:rsidR="008F10BA" w:rsidRPr="008F10BA" w:rsidRDefault="008F10BA" w:rsidP="0000402D">
      <w:pPr>
        <w:spacing w:after="0" w:line="240" w:lineRule="auto"/>
        <w:jc w:val="both"/>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1.5. Оказание гражданину бесплатной юридической помощи Учреждением осуществляется в заявительном порядке на основании документов, удостоверяющих личность гражданина, и документов, подтверждающих в соответствии с законодательством отнесение данного гражданина к одной из категорий граждан, имеющих право на получение бесплатной юридической помощи в рамках государственной системы бесплатной юридической помощи на территории Республики Башкортостан. </w:t>
      </w:r>
    </w:p>
    <w:p w:rsidR="008F10BA" w:rsidRPr="008F10BA" w:rsidRDefault="008F10BA" w:rsidP="0000402D">
      <w:pPr>
        <w:spacing w:after="0" w:line="240" w:lineRule="auto"/>
        <w:jc w:val="both"/>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lastRenderedPageBreak/>
        <w:t>1.6. Учреждение рассматривает заявления граждан (в произвольной форме) о предоставлении бесплатной юридической помощи по вопросам, относящимся к</w:t>
      </w:r>
      <w:r w:rsidR="001C0DBE">
        <w:rPr>
          <w:rFonts w:ascii="Times New Roman" w:eastAsia="Times New Roman" w:hAnsi="Times New Roman" w:cs="Times New Roman"/>
          <w:sz w:val="24"/>
          <w:szCs w:val="24"/>
          <w:lang w:eastAsia="ru-RU"/>
        </w:rPr>
        <w:t xml:space="preserve"> </w:t>
      </w:r>
      <w:r w:rsidRPr="008F10BA">
        <w:rPr>
          <w:rFonts w:ascii="Times New Roman" w:eastAsia="Times New Roman" w:hAnsi="Times New Roman" w:cs="Times New Roman"/>
          <w:sz w:val="24"/>
          <w:szCs w:val="24"/>
          <w:lang w:eastAsia="ru-RU"/>
        </w:rPr>
        <w:t xml:space="preserve">его компетенции. </w:t>
      </w:r>
    </w:p>
    <w:p w:rsidR="008F10BA" w:rsidRPr="008F10BA" w:rsidRDefault="008F10BA" w:rsidP="0000402D">
      <w:pPr>
        <w:spacing w:after="0" w:line="240" w:lineRule="auto"/>
        <w:jc w:val="both"/>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1.7. Учреждение при обращении к нему гражданина (его законного представителя) за получением бесплатной юридической </w:t>
      </w:r>
      <w:proofErr w:type="gramStart"/>
      <w:r w:rsidRPr="008F10BA">
        <w:rPr>
          <w:rFonts w:ascii="Times New Roman" w:eastAsia="Times New Roman" w:hAnsi="Times New Roman" w:cs="Times New Roman"/>
          <w:sz w:val="24"/>
          <w:szCs w:val="24"/>
          <w:lang w:eastAsia="ru-RU"/>
        </w:rPr>
        <w:t>помощи</w:t>
      </w:r>
      <w:proofErr w:type="gramEnd"/>
      <w:r w:rsidRPr="008F10BA">
        <w:rPr>
          <w:rFonts w:ascii="Times New Roman" w:eastAsia="Times New Roman" w:hAnsi="Times New Roman" w:cs="Times New Roman"/>
          <w:sz w:val="24"/>
          <w:szCs w:val="24"/>
          <w:lang w:eastAsia="ru-RU"/>
        </w:rPr>
        <w:t xml:space="preserve"> на основании представленных им документов определяют наличие правовых оснований для оказания гражданину бесплатной юридической помощи и принимают в течение </w:t>
      </w:r>
      <w:r w:rsidR="001C0DBE">
        <w:rPr>
          <w:rFonts w:ascii="Times New Roman" w:eastAsia="Times New Roman" w:hAnsi="Times New Roman" w:cs="Times New Roman"/>
          <w:sz w:val="24"/>
          <w:szCs w:val="24"/>
          <w:lang w:eastAsia="ru-RU"/>
        </w:rPr>
        <w:t>3-х рабочих</w:t>
      </w:r>
      <w:r w:rsidRPr="008F10BA">
        <w:rPr>
          <w:rFonts w:ascii="Times New Roman" w:eastAsia="Times New Roman" w:hAnsi="Times New Roman" w:cs="Times New Roman"/>
          <w:sz w:val="24"/>
          <w:szCs w:val="24"/>
          <w:lang w:eastAsia="ru-RU"/>
        </w:rPr>
        <w:t xml:space="preserve"> дней с даты регистрации заявления гражданина (его законного представителя) одно из следующих решений: </w:t>
      </w:r>
    </w:p>
    <w:p w:rsidR="008F10BA" w:rsidRPr="008F10BA" w:rsidRDefault="008F10BA" w:rsidP="0000402D">
      <w:pPr>
        <w:spacing w:after="0" w:line="240" w:lineRule="auto"/>
        <w:jc w:val="both"/>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об оказании гражданину бесплатной юридической помощи; </w:t>
      </w:r>
    </w:p>
    <w:p w:rsidR="008F10BA" w:rsidRPr="008F10BA" w:rsidRDefault="008F10BA" w:rsidP="0000402D">
      <w:pPr>
        <w:spacing w:after="0" w:line="240" w:lineRule="auto"/>
        <w:jc w:val="both"/>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о направлении заявления гражданина (его законного представителя) для оказания бесплатной юридической помощи в иной республиканский орган исполнительной власти или подведомственное ему учреждение в связи с тем, что решение поставленных гражданином (его законным представителем) вопросов относится к компетенции иного республиканского органа исполнительной власти или подведомственного ему учреждения; </w:t>
      </w:r>
    </w:p>
    <w:p w:rsidR="008F10BA" w:rsidRPr="008F10BA" w:rsidRDefault="008F10BA" w:rsidP="0000402D">
      <w:pPr>
        <w:spacing w:after="0" w:line="240" w:lineRule="auto"/>
        <w:jc w:val="both"/>
        <w:rPr>
          <w:rFonts w:ascii="Times New Roman" w:eastAsia="Times New Roman" w:hAnsi="Times New Roman" w:cs="Times New Roman"/>
          <w:sz w:val="24"/>
          <w:szCs w:val="24"/>
          <w:lang w:eastAsia="ru-RU"/>
        </w:rPr>
      </w:pPr>
      <w:proofErr w:type="gramStart"/>
      <w:r w:rsidRPr="008F10BA">
        <w:rPr>
          <w:rFonts w:ascii="Times New Roman" w:eastAsia="Times New Roman" w:hAnsi="Times New Roman" w:cs="Times New Roman"/>
          <w:sz w:val="24"/>
          <w:szCs w:val="24"/>
          <w:lang w:eastAsia="ru-RU"/>
        </w:rPr>
        <w:t xml:space="preserve">о направлении гражданина (его законного представителя) к одному из адвокатов, который включен в список адвокатов, участвующих в государственной системе бесплатной юридической помощи на территории Республики Башкортостан, по месту жительства гражданина в связи с тем, что решение вопросов, поставленных гражданином (его законным представителем), не относится к компетенции республиканских органов исполнительной власти или подведомственных им учреждений; </w:t>
      </w:r>
      <w:proofErr w:type="gramEnd"/>
    </w:p>
    <w:p w:rsidR="008F10BA" w:rsidRPr="008F10BA" w:rsidRDefault="008F10BA" w:rsidP="0000402D">
      <w:pPr>
        <w:spacing w:after="0" w:line="240" w:lineRule="auto"/>
        <w:jc w:val="both"/>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о направлении к нотариусу граждан, обратившихся за совершением нотариальных действий путем консультирования по вопросам совершения нотариальных действий в порядке, установленном законодательством Российской Федерации о нотариате; </w:t>
      </w:r>
    </w:p>
    <w:p w:rsidR="008F10BA" w:rsidRPr="008F10BA" w:rsidRDefault="008F10BA" w:rsidP="0000402D">
      <w:pPr>
        <w:spacing w:after="0" w:line="240" w:lineRule="auto"/>
        <w:jc w:val="both"/>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о невозможности оказания бесплатной юридической помощи в случаях, если гражданин: </w:t>
      </w:r>
    </w:p>
    <w:p w:rsidR="008F10BA" w:rsidRPr="008F10BA" w:rsidRDefault="008F10BA" w:rsidP="0000402D">
      <w:pPr>
        <w:spacing w:after="0" w:line="240" w:lineRule="auto"/>
        <w:jc w:val="both"/>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1) обратился за бесплатной юридической помощью по вопросу, не имеющему правового характера; </w:t>
      </w:r>
    </w:p>
    <w:p w:rsidR="008F10BA" w:rsidRPr="008F10BA" w:rsidRDefault="008F10BA" w:rsidP="0000402D">
      <w:pPr>
        <w:spacing w:after="0" w:line="240" w:lineRule="auto"/>
        <w:jc w:val="both"/>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2) 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 требований; </w:t>
      </w:r>
    </w:p>
    <w:p w:rsidR="008F10BA" w:rsidRPr="008F10BA" w:rsidRDefault="008F10BA" w:rsidP="0000402D">
      <w:pPr>
        <w:spacing w:after="0" w:line="240" w:lineRule="auto"/>
        <w:jc w:val="both"/>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3) просит составить заявление в суд и (или) представлять его интересы в суде, государственном или муниципальном органе, организации при наличии установленных законодательством Российской Федерации препятствий к обращению в суд, государственный или муниципальный орган, организацию. </w:t>
      </w:r>
    </w:p>
    <w:p w:rsidR="001C0DBE" w:rsidRDefault="008F10BA" w:rsidP="0000402D">
      <w:pPr>
        <w:spacing w:after="0" w:line="240" w:lineRule="auto"/>
        <w:jc w:val="both"/>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1.8. </w:t>
      </w:r>
      <w:proofErr w:type="gramStart"/>
      <w:r w:rsidR="001C0DBE" w:rsidRPr="001C0DBE">
        <w:rPr>
          <w:rFonts w:ascii="Times New Roman" w:eastAsia="Times New Roman" w:hAnsi="Times New Roman" w:cs="Times New Roman"/>
          <w:sz w:val="24"/>
          <w:szCs w:val="24"/>
          <w:lang w:eastAsia="ru-RU"/>
        </w:rPr>
        <w:t>В случае принятия решения об оказании гражданину бесплатной юридической помощи на основании заявления гражданина об оказании ему бесплатной юридической помощи в виде</w:t>
      </w:r>
      <w:proofErr w:type="gramEnd"/>
      <w:r w:rsidR="001C0DBE" w:rsidRPr="001C0DBE">
        <w:rPr>
          <w:rFonts w:ascii="Times New Roman" w:eastAsia="Times New Roman" w:hAnsi="Times New Roman" w:cs="Times New Roman"/>
          <w:sz w:val="24"/>
          <w:szCs w:val="24"/>
          <w:lang w:eastAsia="ru-RU"/>
        </w:rPr>
        <w:t xml:space="preserve"> правового консультирования в письменной форме бесплатная юридическая помощь оказывается гражданину в течение 30 календарных дней со дня регистрации письменного обращения.</w:t>
      </w:r>
    </w:p>
    <w:p w:rsidR="0000402D" w:rsidRDefault="0000402D" w:rsidP="0000402D">
      <w:pPr>
        <w:spacing w:after="0" w:line="240" w:lineRule="auto"/>
        <w:jc w:val="both"/>
        <w:rPr>
          <w:rFonts w:ascii="Times New Roman" w:eastAsia="Times New Roman" w:hAnsi="Times New Roman" w:cs="Times New Roman"/>
          <w:sz w:val="24"/>
          <w:szCs w:val="24"/>
          <w:lang w:eastAsia="ru-RU"/>
        </w:rPr>
      </w:pPr>
    </w:p>
    <w:p w:rsidR="008F10BA" w:rsidRPr="0000402D" w:rsidRDefault="008F10BA" w:rsidP="0000402D">
      <w:pPr>
        <w:spacing w:after="0" w:line="240" w:lineRule="auto"/>
        <w:jc w:val="both"/>
        <w:rPr>
          <w:rFonts w:ascii="Times New Roman" w:eastAsia="Times New Roman" w:hAnsi="Times New Roman" w:cs="Times New Roman"/>
          <w:b/>
          <w:sz w:val="24"/>
          <w:szCs w:val="24"/>
          <w:lang w:eastAsia="ru-RU"/>
        </w:rPr>
      </w:pPr>
      <w:r w:rsidRPr="0000402D">
        <w:rPr>
          <w:rFonts w:ascii="Times New Roman" w:eastAsia="Times New Roman" w:hAnsi="Times New Roman" w:cs="Times New Roman"/>
          <w:b/>
          <w:sz w:val="24"/>
          <w:szCs w:val="24"/>
          <w:lang w:eastAsia="ru-RU"/>
        </w:rPr>
        <w:t xml:space="preserve">2. Содержание, пределы осуществления, способы реализации и </w:t>
      </w:r>
      <w:proofErr w:type="gramStart"/>
      <w:r w:rsidRPr="0000402D">
        <w:rPr>
          <w:rFonts w:ascii="Times New Roman" w:eastAsia="Times New Roman" w:hAnsi="Times New Roman" w:cs="Times New Roman"/>
          <w:b/>
          <w:sz w:val="24"/>
          <w:szCs w:val="24"/>
          <w:lang w:eastAsia="ru-RU"/>
        </w:rPr>
        <w:t>защиты</w:t>
      </w:r>
      <w:proofErr w:type="gramEnd"/>
      <w:r w:rsidRPr="0000402D">
        <w:rPr>
          <w:rFonts w:ascii="Times New Roman" w:eastAsia="Times New Roman" w:hAnsi="Times New Roman" w:cs="Times New Roman"/>
          <w:b/>
          <w:sz w:val="24"/>
          <w:szCs w:val="24"/>
          <w:lang w:eastAsia="ru-RU"/>
        </w:rPr>
        <w:t xml:space="preserve"> гарантированных законодательством Российской Федерации прав, свобод и законных интересов граждан, прав и законных интересов юридических лиц, содержание обязанностей граждан и юридических лиц и пределы исполнения таких обязанностей </w:t>
      </w:r>
    </w:p>
    <w:p w:rsidR="008F10BA" w:rsidRPr="008F10BA" w:rsidRDefault="008F10BA" w:rsidP="0000402D">
      <w:pPr>
        <w:spacing w:after="0" w:line="240" w:lineRule="auto"/>
        <w:jc w:val="both"/>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            Содержание прав, свобод и законных интересов граждан, прав и законных интересов юридических лиц, содержание обязанностей граждан и юридических лиц и пределы исполнения таких обязанностей устанавливаются Конституцией Российской Федерации и Гражданским Кодексом Российской Федерации. </w:t>
      </w:r>
    </w:p>
    <w:p w:rsidR="008F10BA" w:rsidRPr="008F10BA" w:rsidRDefault="008F10BA" w:rsidP="0000402D">
      <w:pPr>
        <w:spacing w:after="0" w:line="240" w:lineRule="auto"/>
        <w:jc w:val="both"/>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lastRenderedPageBreak/>
        <w:t xml:space="preserve">            Пределы осуществления прав, свобод и законных интересов граждан, прав и законных интересов юридических лиц: </w:t>
      </w:r>
    </w:p>
    <w:p w:rsidR="008F10BA" w:rsidRPr="008F10BA" w:rsidRDefault="008F10BA" w:rsidP="0000402D">
      <w:pPr>
        <w:spacing w:after="0" w:line="240" w:lineRule="auto"/>
        <w:jc w:val="both"/>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      не допускаются действия граждан и юридических лиц, осуществляемые исключительно с намерением причинить вред другому лицу, а также злоупотребление правом в иных формах; </w:t>
      </w:r>
    </w:p>
    <w:p w:rsidR="008F10BA" w:rsidRPr="008F10BA" w:rsidRDefault="008F10BA" w:rsidP="0000402D">
      <w:pPr>
        <w:spacing w:after="0" w:line="240" w:lineRule="auto"/>
        <w:jc w:val="both"/>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      не допускается использование гражданских прав в целях ограничения конкуренции, а также злоупотребление доминирующим положением на рынке. </w:t>
      </w:r>
    </w:p>
    <w:p w:rsidR="008F10BA" w:rsidRPr="008F10BA" w:rsidRDefault="008F10BA" w:rsidP="0000402D">
      <w:pPr>
        <w:spacing w:after="0" w:line="240" w:lineRule="auto"/>
        <w:jc w:val="both"/>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            Защита гарантированных законодательством Российской Федерации прав, свобод и законных интересов граждан, прав и законных интересов юридических лиц осуществляется путем: </w:t>
      </w:r>
    </w:p>
    <w:p w:rsidR="008F10BA" w:rsidRPr="008F10BA" w:rsidRDefault="008F10BA" w:rsidP="0000402D">
      <w:pPr>
        <w:spacing w:after="0" w:line="240" w:lineRule="auto"/>
        <w:jc w:val="both"/>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      признания права; </w:t>
      </w:r>
    </w:p>
    <w:p w:rsidR="008F10BA" w:rsidRPr="008F10BA" w:rsidRDefault="008F10BA" w:rsidP="0000402D">
      <w:pPr>
        <w:spacing w:after="0" w:line="240" w:lineRule="auto"/>
        <w:jc w:val="both"/>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      восстановления положения, существовавшего до нарушения права, и пресечения действий, нарушающих право или создающих угрозу его нарушения; </w:t>
      </w:r>
    </w:p>
    <w:p w:rsidR="008F10BA" w:rsidRPr="008F10BA" w:rsidRDefault="008F10BA" w:rsidP="0000402D">
      <w:pPr>
        <w:spacing w:after="0" w:line="240" w:lineRule="auto"/>
        <w:jc w:val="both"/>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      признания оспоримой сделки недействительной и применения последствий ее недействительности, применения последствий недействительности ничтожной сделки; </w:t>
      </w:r>
    </w:p>
    <w:p w:rsidR="008F10BA" w:rsidRPr="008F10BA" w:rsidRDefault="008F10BA" w:rsidP="0000402D">
      <w:pPr>
        <w:spacing w:after="0" w:line="240" w:lineRule="auto"/>
        <w:jc w:val="both"/>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      признания </w:t>
      </w:r>
      <w:proofErr w:type="gramStart"/>
      <w:r w:rsidRPr="008F10BA">
        <w:rPr>
          <w:rFonts w:ascii="Times New Roman" w:eastAsia="Times New Roman" w:hAnsi="Times New Roman" w:cs="Times New Roman"/>
          <w:sz w:val="24"/>
          <w:szCs w:val="24"/>
          <w:lang w:eastAsia="ru-RU"/>
        </w:rPr>
        <w:t>недействительным</w:t>
      </w:r>
      <w:proofErr w:type="gramEnd"/>
      <w:r w:rsidRPr="008F10BA">
        <w:rPr>
          <w:rFonts w:ascii="Times New Roman" w:eastAsia="Times New Roman" w:hAnsi="Times New Roman" w:cs="Times New Roman"/>
          <w:sz w:val="24"/>
          <w:szCs w:val="24"/>
          <w:lang w:eastAsia="ru-RU"/>
        </w:rPr>
        <w:t xml:space="preserve"> акта государственного органа или органа местного самоуправления; </w:t>
      </w:r>
    </w:p>
    <w:p w:rsidR="008F10BA" w:rsidRPr="008F10BA" w:rsidRDefault="008F10BA" w:rsidP="0000402D">
      <w:pPr>
        <w:spacing w:after="0" w:line="240" w:lineRule="auto"/>
        <w:jc w:val="both"/>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      самозащиты права; </w:t>
      </w:r>
    </w:p>
    <w:p w:rsidR="008F10BA" w:rsidRPr="008F10BA" w:rsidRDefault="008F10BA" w:rsidP="0000402D">
      <w:pPr>
        <w:spacing w:after="0" w:line="240" w:lineRule="auto"/>
        <w:jc w:val="both"/>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      присуждения к исполнению обязанности в натуре; </w:t>
      </w:r>
    </w:p>
    <w:p w:rsidR="008F10BA" w:rsidRPr="008F10BA" w:rsidRDefault="008F10BA" w:rsidP="0000402D">
      <w:pPr>
        <w:spacing w:after="0" w:line="240" w:lineRule="auto"/>
        <w:jc w:val="both"/>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      возмещения убытков; </w:t>
      </w:r>
    </w:p>
    <w:p w:rsidR="008F10BA" w:rsidRPr="008F10BA" w:rsidRDefault="008F10BA" w:rsidP="0000402D">
      <w:pPr>
        <w:spacing w:after="0" w:line="240" w:lineRule="auto"/>
        <w:jc w:val="both"/>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      взыскания неустойки; </w:t>
      </w:r>
    </w:p>
    <w:p w:rsidR="008F10BA" w:rsidRPr="008F10BA" w:rsidRDefault="008F10BA" w:rsidP="0000402D">
      <w:pPr>
        <w:spacing w:after="0" w:line="240" w:lineRule="auto"/>
        <w:jc w:val="both"/>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      компенсации морального вреда; </w:t>
      </w:r>
    </w:p>
    <w:p w:rsidR="008F10BA" w:rsidRPr="008F10BA" w:rsidRDefault="008F10BA" w:rsidP="0000402D">
      <w:pPr>
        <w:spacing w:after="0" w:line="240" w:lineRule="auto"/>
        <w:jc w:val="both"/>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      прекращения или изменения правоотношения; </w:t>
      </w:r>
    </w:p>
    <w:p w:rsidR="008F10BA" w:rsidRPr="008F10BA" w:rsidRDefault="008F10BA" w:rsidP="0000402D">
      <w:pPr>
        <w:spacing w:after="0" w:line="240" w:lineRule="auto"/>
        <w:jc w:val="both"/>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      неприменения судом акта государственного органа или органа местного самоуправления, противоречащего закону; </w:t>
      </w:r>
    </w:p>
    <w:p w:rsidR="008F10BA" w:rsidRDefault="008F10BA" w:rsidP="0000402D">
      <w:pPr>
        <w:spacing w:after="0" w:line="240" w:lineRule="auto"/>
        <w:jc w:val="both"/>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      иными способами, предусмотренными законом. </w:t>
      </w:r>
    </w:p>
    <w:p w:rsidR="0000402D" w:rsidRPr="008F10BA" w:rsidRDefault="0000402D" w:rsidP="0000402D">
      <w:pPr>
        <w:spacing w:after="0" w:line="240" w:lineRule="auto"/>
        <w:jc w:val="both"/>
        <w:rPr>
          <w:rFonts w:ascii="Times New Roman" w:eastAsia="Times New Roman" w:hAnsi="Times New Roman" w:cs="Times New Roman"/>
          <w:sz w:val="24"/>
          <w:szCs w:val="24"/>
          <w:lang w:eastAsia="ru-RU"/>
        </w:rPr>
      </w:pPr>
    </w:p>
    <w:p w:rsidR="008F10BA" w:rsidRPr="00583E11" w:rsidRDefault="008F10BA" w:rsidP="0000402D">
      <w:pPr>
        <w:spacing w:after="0" w:line="240" w:lineRule="auto"/>
        <w:jc w:val="center"/>
        <w:rPr>
          <w:rFonts w:ascii="Times New Roman" w:eastAsia="Times New Roman" w:hAnsi="Times New Roman" w:cs="Times New Roman"/>
          <w:b/>
          <w:sz w:val="24"/>
          <w:szCs w:val="24"/>
          <w:lang w:eastAsia="ru-RU"/>
        </w:rPr>
      </w:pPr>
      <w:r w:rsidRPr="00583E11">
        <w:rPr>
          <w:rFonts w:ascii="Times New Roman" w:eastAsia="Times New Roman" w:hAnsi="Times New Roman" w:cs="Times New Roman"/>
          <w:b/>
          <w:sz w:val="24"/>
          <w:szCs w:val="24"/>
          <w:lang w:eastAsia="ru-RU"/>
        </w:rPr>
        <w:t xml:space="preserve">3. Компетенция и порядок деятельности органов государственной власти </w:t>
      </w:r>
    </w:p>
    <w:p w:rsidR="008F10BA" w:rsidRPr="00583E11" w:rsidRDefault="008F10BA" w:rsidP="0000402D">
      <w:pPr>
        <w:spacing w:after="0" w:line="240" w:lineRule="auto"/>
        <w:jc w:val="center"/>
        <w:rPr>
          <w:rFonts w:ascii="Times New Roman" w:eastAsia="Times New Roman" w:hAnsi="Times New Roman" w:cs="Times New Roman"/>
          <w:b/>
          <w:sz w:val="24"/>
          <w:szCs w:val="24"/>
          <w:lang w:eastAsia="ru-RU"/>
        </w:rPr>
      </w:pPr>
      <w:r w:rsidRPr="00583E11">
        <w:rPr>
          <w:rFonts w:ascii="Times New Roman" w:eastAsia="Times New Roman" w:hAnsi="Times New Roman" w:cs="Times New Roman"/>
          <w:b/>
          <w:sz w:val="24"/>
          <w:szCs w:val="24"/>
          <w:lang w:eastAsia="ru-RU"/>
        </w:rPr>
        <w:t xml:space="preserve">Республики Башкортостан и подведомственных им учреждений, </w:t>
      </w:r>
    </w:p>
    <w:p w:rsidR="008F10BA" w:rsidRPr="00583E11" w:rsidRDefault="008F10BA" w:rsidP="0000402D">
      <w:pPr>
        <w:spacing w:after="0" w:line="240" w:lineRule="auto"/>
        <w:jc w:val="center"/>
        <w:rPr>
          <w:rFonts w:ascii="Times New Roman" w:eastAsia="Times New Roman" w:hAnsi="Times New Roman" w:cs="Times New Roman"/>
          <w:b/>
          <w:sz w:val="24"/>
          <w:szCs w:val="24"/>
          <w:lang w:eastAsia="ru-RU"/>
        </w:rPr>
      </w:pPr>
      <w:r w:rsidRPr="00583E11">
        <w:rPr>
          <w:rFonts w:ascii="Times New Roman" w:eastAsia="Times New Roman" w:hAnsi="Times New Roman" w:cs="Times New Roman"/>
          <w:b/>
          <w:sz w:val="24"/>
          <w:szCs w:val="24"/>
          <w:lang w:eastAsia="ru-RU"/>
        </w:rPr>
        <w:t xml:space="preserve">полномочия их должностных лиц </w:t>
      </w:r>
    </w:p>
    <w:p w:rsidR="008F10BA" w:rsidRPr="008F10BA" w:rsidRDefault="008F10BA" w:rsidP="0000402D">
      <w:pPr>
        <w:spacing w:after="0" w:line="240" w:lineRule="auto"/>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            3.1. Участниками государственной системы бесплатной юридической помощи на территории Республики Башкортостан являются: </w:t>
      </w:r>
    </w:p>
    <w:p w:rsidR="008F10BA" w:rsidRPr="008F10BA" w:rsidRDefault="008F10BA" w:rsidP="0000402D">
      <w:pPr>
        <w:spacing w:after="0" w:line="240" w:lineRule="auto"/>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            республиканские органы исполнительной власти и подведомственные им учреждения; </w:t>
      </w:r>
    </w:p>
    <w:p w:rsidR="008F10BA" w:rsidRPr="008F10BA" w:rsidRDefault="008F10BA" w:rsidP="0000402D">
      <w:pPr>
        <w:spacing w:after="0" w:line="240" w:lineRule="auto"/>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            органы управления государственных внебюджетных фондов; </w:t>
      </w:r>
    </w:p>
    <w:p w:rsidR="008F10BA" w:rsidRPr="008F10BA" w:rsidRDefault="008F10BA" w:rsidP="0000402D">
      <w:pPr>
        <w:spacing w:after="0" w:line="240" w:lineRule="auto"/>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            Государственное юридическое бюро Республики Башкортостан. </w:t>
      </w:r>
    </w:p>
    <w:p w:rsidR="008F10BA" w:rsidRPr="008F10BA" w:rsidRDefault="008F10BA" w:rsidP="0000402D">
      <w:pPr>
        <w:spacing w:after="0" w:line="240" w:lineRule="auto"/>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            3.2. Учреждение является подведомственным учреждением Министерства здравоохранения Республики Башкортостан, обеспечивающего реализацию на территории Республики Башкортостан единой государственной политики в сфере здравоохранения. </w:t>
      </w:r>
    </w:p>
    <w:p w:rsidR="008F10BA" w:rsidRPr="008F10BA" w:rsidRDefault="008F10BA" w:rsidP="0000402D">
      <w:pPr>
        <w:spacing w:after="0" w:line="240" w:lineRule="auto"/>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            3.3. </w:t>
      </w:r>
      <w:proofErr w:type="gramStart"/>
      <w:r w:rsidRPr="008F10BA">
        <w:rPr>
          <w:rFonts w:ascii="Times New Roman" w:eastAsia="Times New Roman" w:hAnsi="Times New Roman" w:cs="Times New Roman"/>
          <w:sz w:val="24"/>
          <w:szCs w:val="24"/>
          <w:lang w:eastAsia="ru-RU"/>
        </w:rPr>
        <w:t xml:space="preserve">Компетенция и порядок деятельности Учреждения, а также полномочия её должностных лиц определены Уставом, размещенном на официальном сайте. </w:t>
      </w:r>
      <w:proofErr w:type="gramEnd"/>
    </w:p>
    <w:p w:rsidR="008F10BA" w:rsidRDefault="008F10BA" w:rsidP="0000402D">
      <w:pPr>
        <w:spacing w:after="0" w:line="240" w:lineRule="auto"/>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            3.4. Взаимодействие участников государственной системы бесплатной юридической помощи на территории Республики Башкортостан осуществляется в форме обмена информацией, необходимой для обеспечения гарантий прав граждан на получение бесплатной юридической помощи. </w:t>
      </w:r>
    </w:p>
    <w:p w:rsidR="0000402D" w:rsidRPr="008F10BA" w:rsidRDefault="0000402D" w:rsidP="0000402D">
      <w:pPr>
        <w:spacing w:after="0" w:line="240" w:lineRule="auto"/>
        <w:rPr>
          <w:rFonts w:ascii="Times New Roman" w:eastAsia="Times New Roman" w:hAnsi="Times New Roman" w:cs="Times New Roman"/>
          <w:sz w:val="24"/>
          <w:szCs w:val="24"/>
          <w:lang w:eastAsia="ru-RU"/>
        </w:rPr>
      </w:pPr>
    </w:p>
    <w:p w:rsidR="008F10BA" w:rsidRPr="0000402D" w:rsidRDefault="008F10BA" w:rsidP="0000402D">
      <w:pPr>
        <w:spacing w:after="0" w:line="240" w:lineRule="auto"/>
        <w:rPr>
          <w:rFonts w:ascii="Times New Roman" w:eastAsia="Times New Roman" w:hAnsi="Times New Roman" w:cs="Times New Roman"/>
          <w:b/>
          <w:sz w:val="24"/>
          <w:szCs w:val="24"/>
          <w:lang w:eastAsia="ru-RU"/>
        </w:rPr>
      </w:pPr>
      <w:r w:rsidRPr="0000402D">
        <w:rPr>
          <w:rFonts w:ascii="Times New Roman" w:eastAsia="Times New Roman" w:hAnsi="Times New Roman" w:cs="Times New Roman"/>
          <w:b/>
          <w:sz w:val="24"/>
          <w:szCs w:val="24"/>
          <w:lang w:eastAsia="ru-RU"/>
        </w:rPr>
        <w:t xml:space="preserve">                                              4.Правила оказания государственных услуг </w:t>
      </w:r>
    </w:p>
    <w:p w:rsidR="008F10BA" w:rsidRDefault="008F10BA" w:rsidP="0000402D">
      <w:pPr>
        <w:spacing w:after="0" w:line="240" w:lineRule="auto"/>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            </w:t>
      </w:r>
      <w:proofErr w:type="gramStart"/>
      <w:r w:rsidRPr="008F10BA">
        <w:rPr>
          <w:rFonts w:ascii="Times New Roman" w:eastAsia="Times New Roman" w:hAnsi="Times New Roman" w:cs="Times New Roman"/>
          <w:sz w:val="24"/>
          <w:szCs w:val="24"/>
          <w:lang w:eastAsia="ru-RU"/>
        </w:rPr>
        <w:t xml:space="preserve">4.1.Порядок оказания государственных услуг Учреждением определяется государственным заданием, размещенном на сайте </w:t>
      </w:r>
      <w:hyperlink r:id="rId13" w:history="1">
        <w:r w:rsidRPr="008F10BA">
          <w:rPr>
            <w:rFonts w:ascii="Times New Roman" w:eastAsia="Times New Roman" w:hAnsi="Times New Roman" w:cs="Times New Roman"/>
            <w:color w:val="0000FF"/>
            <w:sz w:val="24"/>
            <w:szCs w:val="24"/>
            <w:u w:val="single"/>
            <w:lang w:eastAsia="ru-RU"/>
          </w:rPr>
          <w:t>www.bus.gov.ru</w:t>
        </w:r>
      </w:hyperlink>
      <w:r w:rsidRPr="008F10BA">
        <w:rPr>
          <w:rFonts w:ascii="Times New Roman" w:eastAsia="Times New Roman" w:hAnsi="Times New Roman" w:cs="Times New Roman"/>
          <w:sz w:val="24"/>
          <w:szCs w:val="24"/>
          <w:lang w:eastAsia="ru-RU"/>
        </w:rPr>
        <w:t xml:space="preserve">. </w:t>
      </w:r>
      <w:proofErr w:type="gramEnd"/>
    </w:p>
    <w:p w:rsidR="0000402D" w:rsidRPr="008F10BA" w:rsidRDefault="0000402D" w:rsidP="0000402D">
      <w:pPr>
        <w:spacing w:after="0" w:line="240" w:lineRule="auto"/>
        <w:rPr>
          <w:rFonts w:ascii="Times New Roman" w:eastAsia="Times New Roman" w:hAnsi="Times New Roman" w:cs="Times New Roman"/>
          <w:sz w:val="24"/>
          <w:szCs w:val="24"/>
          <w:lang w:eastAsia="ru-RU"/>
        </w:rPr>
      </w:pPr>
    </w:p>
    <w:p w:rsidR="008F10BA" w:rsidRPr="0000402D" w:rsidRDefault="008F10BA" w:rsidP="0000402D">
      <w:pPr>
        <w:spacing w:after="0" w:line="240" w:lineRule="auto"/>
        <w:jc w:val="center"/>
        <w:rPr>
          <w:rFonts w:ascii="Times New Roman" w:eastAsia="Times New Roman" w:hAnsi="Times New Roman" w:cs="Times New Roman"/>
          <w:b/>
          <w:sz w:val="24"/>
          <w:szCs w:val="24"/>
          <w:lang w:eastAsia="ru-RU"/>
        </w:rPr>
      </w:pPr>
      <w:r w:rsidRPr="0000402D">
        <w:rPr>
          <w:rFonts w:ascii="Times New Roman" w:eastAsia="Times New Roman" w:hAnsi="Times New Roman" w:cs="Times New Roman"/>
          <w:b/>
          <w:sz w:val="24"/>
          <w:szCs w:val="24"/>
          <w:lang w:eastAsia="ru-RU"/>
        </w:rPr>
        <w:t xml:space="preserve">5. Основания, условия и порядок обжалования решений и действий </w:t>
      </w:r>
    </w:p>
    <w:p w:rsidR="008F10BA" w:rsidRPr="0000402D" w:rsidRDefault="008F10BA" w:rsidP="0000402D">
      <w:pPr>
        <w:spacing w:after="0" w:line="240" w:lineRule="auto"/>
        <w:jc w:val="center"/>
        <w:rPr>
          <w:rFonts w:ascii="Times New Roman" w:eastAsia="Times New Roman" w:hAnsi="Times New Roman" w:cs="Times New Roman"/>
          <w:b/>
          <w:sz w:val="24"/>
          <w:szCs w:val="24"/>
          <w:lang w:eastAsia="ru-RU"/>
        </w:rPr>
      </w:pPr>
      <w:r w:rsidRPr="0000402D">
        <w:rPr>
          <w:rFonts w:ascii="Times New Roman" w:eastAsia="Times New Roman" w:hAnsi="Times New Roman" w:cs="Times New Roman"/>
          <w:b/>
          <w:sz w:val="24"/>
          <w:szCs w:val="24"/>
          <w:lang w:eastAsia="ru-RU"/>
        </w:rPr>
        <w:lastRenderedPageBreak/>
        <w:t xml:space="preserve">государственных органов, органов управления государственных внебюджетных фондов, подведомственных им учреждений и их должностных лиц. </w:t>
      </w:r>
    </w:p>
    <w:p w:rsidR="008F10BA" w:rsidRPr="008F10BA" w:rsidRDefault="008F10BA" w:rsidP="0000402D">
      <w:pPr>
        <w:spacing w:after="0" w:line="240" w:lineRule="auto"/>
        <w:jc w:val="center"/>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            </w:t>
      </w:r>
    </w:p>
    <w:p w:rsidR="008F10BA" w:rsidRPr="008F10BA" w:rsidRDefault="008F10BA" w:rsidP="0000402D">
      <w:pPr>
        <w:spacing w:after="0" w:line="240" w:lineRule="auto"/>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            5.1. Гражданин вправе обращаться с жалобой на принятое по обращению решение или на действие/бездействие в связи с рассмотрением обращения в административном и (или) судебном порядке в соответствии с главой 25 Гражданского процессуального кодекса Российской Федерации (ст. 5 Федеральным законом от 02.05.2006 № 59-ФЗ «О порядке рассмотрения обращений граждан Российской Федерации»). </w:t>
      </w:r>
    </w:p>
    <w:p w:rsidR="008F10BA" w:rsidRPr="008F10BA" w:rsidRDefault="008F10BA" w:rsidP="0000402D">
      <w:pPr>
        <w:spacing w:after="0" w:line="240" w:lineRule="auto"/>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            5.2. Заявитель может обратиться с жалобой, в том числе в следующих случаях: </w:t>
      </w:r>
    </w:p>
    <w:p w:rsidR="008F10BA" w:rsidRPr="008F10BA" w:rsidRDefault="008F10BA" w:rsidP="0000402D">
      <w:pPr>
        <w:spacing w:after="0" w:line="240" w:lineRule="auto"/>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            нарушение срока регистрации обращения; </w:t>
      </w:r>
    </w:p>
    <w:p w:rsidR="008F10BA" w:rsidRPr="008F10BA" w:rsidRDefault="008F10BA" w:rsidP="0000402D">
      <w:pPr>
        <w:spacing w:after="0" w:line="240" w:lineRule="auto"/>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            нарушение срока предоставления государственной услуги; </w:t>
      </w:r>
    </w:p>
    <w:p w:rsidR="008F10BA" w:rsidRPr="008F10BA" w:rsidRDefault="008F10BA" w:rsidP="0000402D">
      <w:pPr>
        <w:spacing w:after="0" w:line="240" w:lineRule="auto"/>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            требование у заявителя документов, не предусмотренных нормативными правовыми актами Российской Федерации и Республики Башкортостан; </w:t>
      </w:r>
    </w:p>
    <w:p w:rsidR="008F10BA" w:rsidRPr="008F10BA" w:rsidRDefault="008F10BA" w:rsidP="0000402D">
      <w:pPr>
        <w:spacing w:after="0" w:line="240" w:lineRule="auto"/>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            отказ в приеме документов, предоставление которых предусмотрено нормативными правовыми актами Российской Федерации и Республики Башкортостан для предоставления государственной услуги, у заявителя; </w:t>
      </w:r>
    </w:p>
    <w:p w:rsidR="008F10BA" w:rsidRPr="008F10BA" w:rsidRDefault="008F10BA" w:rsidP="0000402D">
      <w:pPr>
        <w:spacing w:after="0" w:line="240" w:lineRule="auto"/>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Башкортостан; </w:t>
      </w:r>
    </w:p>
    <w:p w:rsidR="008F10BA" w:rsidRDefault="008F10BA" w:rsidP="0000402D">
      <w:pPr>
        <w:spacing w:after="0" w:line="240" w:lineRule="auto"/>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Башкортостан. </w:t>
      </w:r>
    </w:p>
    <w:p w:rsidR="0000402D" w:rsidRPr="008F10BA" w:rsidRDefault="0000402D" w:rsidP="0000402D">
      <w:pPr>
        <w:spacing w:after="0" w:line="240" w:lineRule="auto"/>
        <w:rPr>
          <w:rFonts w:ascii="Times New Roman" w:eastAsia="Times New Roman" w:hAnsi="Times New Roman" w:cs="Times New Roman"/>
          <w:sz w:val="24"/>
          <w:szCs w:val="24"/>
          <w:lang w:eastAsia="ru-RU"/>
        </w:rPr>
      </w:pPr>
    </w:p>
    <w:p w:rsidR="008F10BA" w:rsidRPr="0000402D" w:rsidRDefault="008F10BA" w:rsidP="0000402D">
      <w:pPr>
        <w:spacing w:after="0" w:line="240" w:lineRule="auto"/>
        <w:jc w:val="center"/>
        <w:rPr>
          <w:rFonts w:ascii="Times New Roman" w:eastAsia="Times New Roman" w:hAnsi="Times New Roman" w:cs="Times New Roman"/>
          <w:b/>
          <w:sz w:val="24"/>
          <w:szCs w:val="24"/>
          <w:lang w:eastAsia="ru-RU"/>
        </w:rPr>
      </w:pPr>
      <w:r w:rsidRPr="0000402D">
        <w:rPr>
          <w:rFonts w:ascii="Times New Roman" w:eastAsia="Times New Roman" w:hAnsi="Times New Roman" w:cs="Times New Roman"/>
          <w:b/>
          <w:sz w:val="24"/>
          <w:szCs w:val="24"/>
          <w:lang w:eastAsia="ru-RU"/>
        </w:rPr>
        <w:t xml:space="preserve">6. Порядок совершения гражданами юридически значимых действий </w:t>
      </w:r>
    </w:p>
    <w:p w:rsidR="008F10BA" w:rsidRPr="008F10BA" w:rsidRDefault="008F10BA" w:rsidP="0000402D">
      <w:pPr>
        <w:spacing w:after="0" w:line="240" w:lineRule="auto"/>
        <w:jc w:val="center"/>
        <w:rPr>
          <w:rFonts w:ascii="Times New Roman" w:eastAsia="Times New Roman" w:hAnsi="Times New Roman" w:cs="Times New Roman"/>
          <w:sz w:val="24"/>
          <w:szCs w:val="24"/>
          <w:lang w:eastAsia="ru-RU"/>
        </w:rPr>
      </w:pPr>
      <w:r w:rsidRPr="0000402D">
        <w:rPr>
          <w:rFonts w:ascii="Times New Roman" w:eastAsia="Times New Roman" w:hAnsi="Times New Roman" w:cs="Times New Roman"/>
          <w:b/>
          <w:sz w:val="24"/>
          <w:szCs w:val="24"/>
          <w:lang w:eastAsia="ru-RU"/>
        </w:rPr>
        <w:t>и типичные юридические ошибки при совершении таких действий</w:t>
      </w:r>
      <w:r w:rsidRPr="008F10BA">
        <w:rPr>
          <w:rFonts w:ascii="Times New Roman" w:eastAsia="Times New Roman" w:hAnsi="Times New Roman" w:cs="Times New Roman"/>
          <w:sz w:val="24"/>
          <w:szCs w:val="24"/>
          <w:lang w:eastAsia="ru-RU"/>
        </w:rPr>
        <w:t xml:space="preserve">. </w:t>
      </w:r>
    </w:p>
    <w:p w:rsidR="008F10BA" w:rsidRPr="008F10BA" w:rsidRDefault="008F10BA" w:rsidP="0000402D">
      <w:pPr>
        <w:spacing w:after="0" w:line="240" w:lineRule="auto"/>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            6.1. Основной формой взаимодействия граждан и Учреждения являются устные и письменные обращения граждан, а также обращения граждан, направленные в форме электронных документов. </w:t>
      </w:r>
    </w:p>
    <w:p w:rsidR="008F10BA" w:rsidRPr="008F10BA" w:rsidRDefault="008F10BA" w:rsidP="0000402D">
      <w:pPr>
        <w:spacing w:after="0" w:line="240" w:lineRule="auto"/>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            Порядок указанного взаимодействия, в том числе совершения гражданами юридически значимых действий, определяется Федеральным законом от 02.05.2006 г. № 59-ФЗ «О порядке рассмотрения обращений граждан Российской Федерации». </w:t>
      </w:r>
    </w:p>
    <w:p w:rsidR="008F10BA" w:rsidRPr="008F10BA" w:rsidRDefault="008F10BA" w:rsidP="0000402D">
      <w:pPr>
        <w:spacing w:after="0" w:line="240" w:lineRule="auto"/>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            6.2. Типичными юридическими ошибками при совершении гражданами юридически значимых действий являются: </w:t>
      </w:r>
    </w:p>
    <w:p w:rsidR="008F10BA" w:rsidRPr="008F10BA" w:rsidRDefault="008F10BA" w:rsidP="0000402D">
      <w:pPr>
        <w:spacing w:after="0" w:line="240" w:lineRule="auto"/>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            отсутствие в обращении гражданина фамилии и почтового адреса, по которому должен быть отправлен ответ; </w:t>
      </w:r>
    </w:p>
    <w:p w:rsidR="008F10BA" w:rsidRPr="008F10BA" w:rsidRDefault="008F10BA" w:rsidP="0000402D">
      <w:pPr>
        <w:spacing w:after="0" w:line="240" w:lineRule="auto"/>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            повторное письменное обращение гражданина по вопросу,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w:t>
      </w:r>
    </w:p>
    <w:p w:rsidR="008F10BA" w:rsidRPr="008F10BA" w:rsidRDefault="008F10BA" w:rsidP="0000402D">
      <w:pPr>
        <w:spacing w:after="0" w:line="240" w:lineRule="auto"/>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            вопросы, изложенные в обращении, не входят в компетенцию деятельности Учреждения. </w:t>
      </w:r>
    </w:p>
    <w:p w:rsidR="008F10BA" w:rsidRPr="008F10BA" w:rsidRDefault="008F10BA" w:rsidP="0000402D">
      <w:pPr>
        <w:spacing w:after="0" w:line="240" w:lineRule="auto"/>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            6.3.Ответ на обращение направляется в форме электронного документа по адресу электронной почты, указанному в обращении, поступившему в форме электронного документа, и в письменной форме по почтовому адресу, указанному в обращении, поступившему в письменной форме. Если обращение, содержит предложение, заявление или жалобу, которые затрагивают интересы неопределенного круга лиц, ответ на обращение может быть размещен на официальном сайте Учреждения в информационно-телекоммуникационной сети «Интернет». </w:t>
      </w:r>
    </w:p>
    <w:p w:rsidR="008F10BA" w:rsidRPr="008F10BA" w:rsidRDefault="008F10BA" w:rsidP="0000402D">
      <w:pPr>
        <w:spacing w:after="0" w:line="240" w:lineRule="auto"/>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            6.4.Работник Учреждения, ответственный за рассмотрения обращения гражданина, имеет право привлекать к рассмотрению обращения других специалистов Учреждения. </w:t>
      </w:r>
    </w:p>
    <w:p w:rsidR="008F10BA" w:rsidRPr="008F10BA" w:rsidRDefault="008F10BA" w:rsidP="0000402D">
      <w:pPr>
        <w:spacing w:after="0" w:line="240" w:lineRule="auto"/>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lastRenderedPageBreak/>
        <w:t>            6.5.Обращение, в котором обжалуется судебное решение, в течени</w:t>
      </w:r>
      <w:proofErr w:type="gramStart"/>
      <w:r w:rsidRPr="008F10BA">
        <w:rPr>
          <w:rFonts w:ascii="Times New Roman" w:eastAsia="Times New Roman" w:hAnsi="Times New Roman" w:cs="Times New Roman"/>
          <w:sz w:val="24"/>
          <w:szCs w:val="24"/>
          <w:lang w:eastAsia="ru-RU"/>
        </w:rPr>
        <w:t>и</w:t>
      </w:r>
      <w:proofErr w:type="gramEnd"/>
      <w:r w:rsidRPr="008F10BA">
        <w:rPr>
          <w:rFonts w:ascii="Times New Roman" w:eastAsia="Times New Roman" w:hAnsi="Times New Roman" w:cs="Times New Roman"/>
          <w:sz w:val="24"/>
          <w:szCs w:val="24"/>
          <w:lang w:eastAsia="ru-RU"/>
        </w:rPr>
        <w:t xml:space="preserve"> семи дней со дня регистрации возвращается гражданину, направившему обращение, с разъяснением порядка обжалования данного судебного решения.    </w:t>
      </w:r>
    </w:p>
    <w:p w:rsidR="008F10BA" w:rsidRPr="008F10BA" w:rsidRDefault="008F10BA" w:rsidP="0000402D">
      <w:pPr>
        <w:spacing w:after="0" w:line="240" w:lineRule="auto"/>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6.6.Письменное обращение, содержащее вопросы, решение которых не входит в компетенцию Учреждения, направляется в течени</w:t>
      </w:r>
      <w:proofErr w:type="gramStart"/>
      <w:r w:rsidRPr="008F10BA">
        <w:rPr>
          <w:rFonts w:ascii="Times New Roman" w:eastAsia="Times New Roman" w:hAnsi="Times New Roman" w:cs="Times New Roman"/>
          <w:sz w:val="24"/>
          <w:szCs w:val="24"/>
          <w:lang w:eastAsia="ru-RU"/>
        </w:rPr>
        <w:t>и</w:t>
      </w:r>
      <w:proofErr w:type="gramEnd"/>
      <w:r w:rsidRPr="008F10BA">
        <w:rPr>
          <w:rFonts w:ascii="Times New Roman" w:eastAsia="Times New Roman" w:hAnsi="Times New Roman" w:cs="Times New Roman"/>
          <w:sz w:val="24"/>
          <w:szCs w:val="24"/>
          <w:lang w:eastAsia="ru-RU"/>
        </w:rPr>
        <w:t xml:space="preserve">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w:t>
      </w:r>
    </w:p>
    <w:p w:rsidR="008F10BA" w:rsidRPr="008F10BA" w:rsidRDefault="008F10BA" w:rsidP="0000402D">
      <w:pPr>
        <w:spacing w:after="0" w:line="240" w:lineRule="auto"/>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            6.7.Учреждение по направленному в установленном порядке запросу государственного органа, органа местного самоуправления или должностного лица, рассматривающих обращение, обязано в течение 15 дней </w:t>
      </w:r>
      <w:proofErr w:type="gramStart"/>
      <w:r w:rsidRPr="008F10BA">
        <w:rPr>
          <w:rFonts w:ascii="Times New Roman" w:eastAsia="Times New Roman" w:hAnsi="Times New Roman" w:cs="Times New Roman"/>
          <w:sz w:val="24"/>
          <w:szCs w:val="24"/>
          <w:lang w:eastAsia="ru-RU"/>
        </w:rPr>
        <w:t>предоставить документы</w:t>
      </w:r>
      <w:proofErr w:type="gramEnd"/>
      <w:r w:rsidRPr="008F10BA">
        <w:rPr>
          <w:rFonts w:ascii="Times New Roman" w:eastAsia="Times New Roman" w:hAnsi="Times New Roman" w:cs="Times New Roman"/>
          <w:sz w:val="24"/>
          <w:szCs w:val="24"/>
          <w:lang w:eastAsia="ru-RU"/>
        </w:rPr>
        <w:t xml:space="preserve"> и материалы, необходимые для рассмотрения обращения. </w:t>
      </w:r>
    </w:p>
    <w:p w:rsidR="008F10BA" w:rsidRPr="008F10BA" w:rsidRDefault="008F10BA" w:rsidP="0000402D">
      <w:pPr>
        <w:spacing w:after="0" w:line="240" w:lineRule="auto"/>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            6.8.В случае, если в письменном обращении не </w:t>
      </w:r>
      <w:proofErr w:type="gramStart"/>
      <w:r w:rsidRPr="008F10BA">
        <w:rPr>
          <w:rFonts w:ascii="Times New Roman" w:eastAsia="Times New Roman" w:hAnsi="Times New Roman" w:cs="Times New Roman"/>
          <w:sz w:val="24"/>
          <w:szCs w:val="24"/>
          <w:lang w:eastAsia="ru-RU"/>
        </w:rPr>
        <w:t>указаны</w:t>
      </w:r>
      <w:proofErr w:type="gramEnd"/>
      <w:r w:rsidRPr="008F10BA">
        <w:rPr>
          <w:rFonts w:ascii="Times New Roman" w:eastAsia="Times New Roman" w:hAnsi="Times New Roman" w:cs="Times New Roman"/>
          <w:sz w:val="24"/>
          <w:szCs w:val="24"/>
          <w:lang w:eastAsia="ru-RU"/>
        </w:rPr>
        <w:t xml:space="preserve"> фамилия гражданина, направившего обращение, или почтовый адрес, по которому должен быть направлен ответ, ответ на обращение не дается. </w:t>
      </w:r>
    </w:p>
    <w:p w:rsidR="008F10BA" w:rsidRPr="008F10BA" w:rsidRDefault="008F10BA" w:rsidP="0000402D">
      <w:pPr>
        <w:spacing w:after="0" w:line="240" w:lineRule="auto"/>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            6.9.При получении письменного обращения, в котором содержатся нецензурные либо оскорбительные выражения, угрозы жизни, здоровью и имуществу работников учреждения, ответственное должностное лицо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 </w:t>
      </w:r>
    </w:p>
    <w:p w:rsidR="008F10BA" w:rsidRPr="008F10BA" w:rsidRDefault="008F10BA" w:rsidP="0000402D">
      <w:pPr>
        <w:spacing w:after="0" w:line="240" w:lineRule="auto"/>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            6.10.В случае, если текст письменного обращения не поддается прочтению, ответ на обращение не </w:t>
      </w:r>
      <w:proofErr w:type="gramStart"/>
      <w:r w:rsidRPr="008F10BA">
        <w:rPr>
          <w:rFonts w:ascii="Times New Roman" w:eastAsia="Times New Roman" w:hAnsi="Times New Roman" w:cs="Times New Roman"/>
          <w:sz w:val="24"/>
          <w:szCs w:val="24"/>
          <w:lang w:eastAsia="ru-RU"/>
        </w:rPr>
        <w:t>дается</w:t>
      </w:r>
      <w:proofErr w:type="gramEnd"/>
      <w:r w:rsidRPr="008F10BA">
        <w:rPr>
          <w:rFonts w:ascii="Times New Roman" w:eastAsia="Times New Roman" w:hAnsi="Times New Roman" w:cs="Times New Roman"/>
          <w:sz w:val="24"/>
          <w:szCs w:val="24"/>
          <w:lang w:eastAsia="ru-RU"/>
        </w:rPr>
        <w:t xml:space="preserve"> и оно не подлежит направлению на рассмотрение в государственный орган, орган местного самоуправления, другое учреждение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 </w:t>
      </w:r>
    </w:p>
    <w:p w:rsidR="008F10BA" w:rsidRPr="008F10BA" w:rsidRDefault="008F10BA" w:rsidP="0000402D">
      <w:pPr>
        <w:spacing w:after="0" w:line="240" w:lineRule="auto"/>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            6.11.В случае, если текст письменного обращения не позволяет определить суть предложения, заявления или жалобы, ответ на обращение не </w:t>
      </w:r>
      <w:proofErr w:type="gramStart"/>
      <w:r w:rsidRPr="008F10BA">
        <w:rPr>
          <w:rFonts w:ascii="Times New Roman" w:eastAsia="Times New Roman" w:hAnsi="Times New Roman" w:cs="Times New Roman"/>
          <w:sz w:val="24"/>
          <w:szCs w:val="24"/>
          <w:lang w:eastAsia="ru-RU"/>
        </w:rPr>
        <w:t>дается</w:t>
      </w:r>
      <w:proofErr w:type="gramEnd"/>
      <w:r w:rsidRPr="008F10BA">
        <w:rPr>
          <w:rFonts w:ascii="Times New Roman" w:eastAsia="Times New Roman" w:hAnsi="Times New Roman" w:cs="Times New Roman"/>
          <w:sz w:val="24"/>
          <w:szCs w:val="24"/>
          <w:lang w:eastAsia="ru-RU"/>
        </w:rPr>
        <w:t xml:space="preserve"> и оно не подлежит направлению на рассмотрение в государственный орган, орган местного самоуправления, другое учреждение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w:t>
      </w:r>
    </w:p>
    <w:p w:rsidR="008F10BA" w:rsidRPr="008F10BA" w:rsidRDefault="008F10BA" w:rsidP="0000402D">
      <w:pPr>
        <w:spacing w:after="0" w:line="240" w:lineRule="auto"/>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            </w:t>
      </w:r>
      <w:proofErr w:type="gramStart"/>
      <w:r w:rsidRPr="008F10BA">
        <w:rPr>
          <w:rFonts w:ascii="Times New Roman" w:eastAsia="Times New Roman" w:hAnsi="Times New Roman" w:cs="Times New Roman"/>
          <w:sz w:val="24"/>
          <w:szCs w:val="24"/>
          <w:lang w:eastAsia="ru-RU"/>
        </w:rPr>
        <w:t>6.12.В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учреждения либо уполномоченное на то должностное лицо вправе принять решение о безосновательности очередного обращения и прекращении переписки с гражданином по данному вопросу.</w:t>
      </w:r>
      <w:proofErr w:type="gramEnd"/>
      <w:r w:rsidRPr="008F10BA">
        <w:rPr>
          <w:rFonts w:ascii="Times New Roman" w:eastAsia="Times New Roman" w:hAnsi="Times New Roman" w:cs="Times New Roman"/>
          <w:sz w:val="24"/>
          <w:szCs w:val="24"/>
          <w:lang w:eastAsia="ru-RU"/>
        </w:rPr>
        <w:t xml:space="preserve"> О данном решении уведомляется гражданин, направивший обращение. </w:t>
      </w:r>
    </w:p>
    <w:p w:rsidR="008F10BA" w:rsidRPr="008F10BA" w:rsidRDefault="008F10BA" w:rsidP="0000402D">
      <w:pPr>
        <w:spacing w:after="0" w:line="240" w:lineRule="auto"/>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6.13.В случае поступления письменного обращения, содержащего вопрос, ответ на который размещен на официальном сайте Учреждения в информационно-телекоммуникационной сети «Интернет», гражданину, направившему обращение, в течени</w:t>
      </w:r>
      <w:proofErr w:type="gramStart"/>
      <w:r w:rsidRPr="008F10BA">
        <w:rPr>
          <w:rFonts w:ascii="Times New Roman" w:eastAsia="Times New Roman" w:hAnsi="Times New Roman" w:cs="Times New Roman"/>
          <w:sz w:val="24"/>
          <w:szCs w:val="24"/>
          <w:lang w:eastAsia="ru-RU"/>
        </w:rPr>
        <w:t>и</w:t>
      </w:r>
      <w:proofErr w:type="gramEnd"/>
      <w:r w:rsidRPr="008F10BA">
        <w:rPr>
          <w:rFonts w:ascii="Times New Roman" w:eastAsia="Times New Roman" w:hAnsi="Times New Roman" w:cs="Times New Roman"/>
          <w:sz w:val="24"/>
          <w:szCs w:val="24"/>
          <w:lang w:eastAsia="ru-RU"/>
        </w:rPr>
        <w:t xml:space="preserve">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w:t>
      </w:r>
    </w:p>
    <w:p w:rsidR="008F10BA" w:rsidRPr="008F10BA" w:rsidRDefault="008F10BA" w:rsidP="0000402D">
      <w:pPr>
        <w:spacing w:after="0" w:line="240" w:lineRule="auto"/>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            6.14.В случае, если ответ по существу поставленного в обращении вопроса не может быть дан без разглашения сведений, составляющих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недопустимостью разглашения указанных сведений. </w:t>
      </w:r>
    </w:p>
    <w:p w:rsidR="008F10BA" w:rsidRPr="008F10BA" w:rsidRDefault="008F10BA" w:rsidP="0000402D">
      <w:pPr>
        <w:spacing w:after="0" w:line="240" w:lineRule="auto"/>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            6.15.При рассмотрении обращения не допускается разглашение сведений, содержащихся в обращении, а также сведений, касающихся частной жизни гражданина, </w:t>
      </w:r>
      <w:r w:rsidRPr="008F10BA">
        <w:rPr>
          <w:rFonts w:ascii="Times New Roman" w:eastAsia="Times New Roman" w:hAnsi="Times New Roman" w:cs="Times New Roman"/>
          <w:sz w:val="24"/>
          <w:szCs w:val="24"/>
          <w:lang w:eastAsia="ru-RU"/>
        </w:rPr>
        <w:lastRenderedPageBreak/>
        <w:t xml:space="preserve">без его согласия. Не является разглашением сведений, содержащихся в обращении, направление письменного обращения в орган, учреждение или должностному лицу, в компетенцию входит решение поставленных в обращении вопросов. </w:t>
      </w:r>
    </w:p>
    <w:p w:rsidR="008F10BA" w:rsidRPr="008F10BA" w:rsidRDefault="008F10BA" w:rsidP="0000402D">
      <w:pPr>
        <w:spacing w:after="0" w:line="240" w:lineRule="auto"/>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            6.16.Ответ на обращение подписывается руководителем Учреждения либо заместителем главного врача по медицинской части. </w:t>
      </w:r>
    </w:p>
    <w:p w:rsidR="008F10BA" w:rsidRPr="008F10BA" w:rsidRDefault="008F10BA" w:rsidP="0000402D">
      <w:pPr>
        <w:spacing w:after="0" w:line="240" w:lineRule="auto"/>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            </w:t>
      </w:r>
    </w:p>
    <w:p w:rsidR="008F10BA" w:rsidRPr="0000402D" w:rsidRDefault="008F10BA" w:rsidP="0000402D">
      <w:pPr>
        <w:spacing w:after="0" w:line="240" w:lineRule="auto"/>
        <w:jc w:val="center"/>
        <w:rPr>
          <w:rFonts w:ascii="Times New Roman" w:eastAsia="Times New Roman" w:hAnsi="Times New Roman" w:cs="Times New Roman"/>
          <w:b/>
          <w:sz w:val="24"/>
          <w:szCs w:val="24"/>
          <w:lang w:eastAsia="ru-RU"/>
        </w:rPr>
      </w:pPr>
      <w:r w:rsidRPr="0000402D">
        <w:rPr>
          <w:rFonts w:ascii="Times New Roman" w:eastAsia="Times New Roman" w:hAnsi="Times New Roman" w:cs="Times New Roman"/>
          <w:b/>
          <w:sz w:val="24"/>
          <w:szCs w:val="24"/>
          <w:lang w:eastAsia="ru-RU"/>
        </w:rPr>
        <w:t xml:space="preserve">7.Ответственность за нарушение Порядка </w:t>
      </w:r>
    </w:p>
    <w:p w:rsidR="008F10BA" w:rsidRPr="0000402D" w:rsidRDefault="008F10BA" w:rsidP="0000402D">
      <w:pPr>
        <w:spacing w:after="0" w:line="240" w:lineRule="auto"/>
        <w:jc w:val="center"/>
        <w:rPr>
          <w:rFonts w:ascii="Times New Roman" w:eastAsia="Times New Roman" w:hAnsi="Times New Roman" w:cs="Times New Roman"/>
          <w:b/>
          <w:sz w:val="24"/>
          <w:szCs w:val="24"/>
          <w:lang w:eastAsia="ru-RU"/>
        </w:rPr>
      </w:pPr>
      <w:r w:rsidRPr="0000402D">
        <w:rPr>
          <w:rFonts w:ascii="Times New Roman" w:eastAsia="Times New Roman" w:hAnsi="Times New Roman" w:cs="Times New Roman"/>
          <w:b/>
          <w:sz w:val="24"/>
          <w:szCs w:val="24"/>
          <w:lang w:eastAsia="ru-RU"/>
        </w:rPr>
        <w:t xml:space="preserve">оказания бесплатной юридической помощи в рамках </w:t>
      </w:r>
    </w:p>
    <w:p w:rsidR="008F10BA" w:rsidRPr="0000402D" w:rsidRDefault="008F10BA" w:rsidP="0000402D">
      <w:pPr>
        <w:spacing w:after="0" w:line="240" w:lineRule="auto"/>
        <w:jc w:val="center"/>
        <w:rPr>
          <w:rFonts w:ascii="Times New Roman" w:eastAsia="Times New Roman" w:hAnsi="Times New Roman" w:cs="Times New Roman"/>
          <w:b/>
          <w:sz w:val="24"/>
          <w:szCs w:val="24"/>
          <w:lang w:eastAsia="ru-RU"/>
        </w:rPr>
      </w:pPr>
      <w:r w:rsidRPr="0000402D">
        <w:rPr>
          <w:rFonts w:ascii="Times New Roman" w:eastAsia="Times New Roman" w:hAnsi="Times New Roman" w:cs="Times New Roman"/>
          <w:b/>
          <w:sz w:val="24"/>
          <w:szCs w:val="24"/>
          <w:lang w:eastAsia="ru-RU"/>
        </w:rPr>
        <w:t xml:space="preserve">государственной системы бесплатной юридической помощи </w:t>
      </w:r>
    </w:p>
    <w:p w:rsidR="008F10BA" w:rsidRPr="008F10BA" w:rsidRDefault="008F10BA" w:rsidP="0000402D">
      <w:pPr>
        <w:spacing w:after="0" w:line="240" w:lineRule="auto"/>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            7.1.Действие настоящего Порядка распространяется на каждого работника Учреждения, независимо от занимаемой должности. </w:t>
      </w:r>
    </w:p>
    <w:p w:rsidR="008F10BA" w:rsidRPr="008F10BA" w:rsidRDefault="008F10BA" w:rsidP="0000402D">
      <w:pPr>
        <w:spacing w:after="0" w:line="240" w:lineRule="auto"/>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            7.2.Нарушение требований Порядка квалифицируется как неисполнение или ненадлежащее исполнение работником Учреждения должностных обязанностей. </w:t>
      </w:r>
    </w:p>
    <w:p w:rsidR="008F10BA" w:rsidRDefault="008F10BA" w:rsidP="0000402D">
      <w:pPr>
        <w:spacing w:after="0" w:line="240" w:lineRule="auto"/>
        <w:rPr>
          <w:rFonts w:ascii="Times New Roman" w:eastAsia="Times New Roman" w:hAnsi="Times New Roman" w:cs="Times New Roman"/>
          <w:sz w:val="24"/>
          <w:szCs w:val="24"/>
          <w:lang w:eastAsia="ru-RU"/>
        </w:rPr>
      </w:pPr>
      <w:r w:rsidRPr="008F10BA">
        <w:rPr>
          <w:rFonts w:ascii="Times New Roman" w:eastAsia="Times New Roman" w:hAnsi="Times New Roman" w:cs="Times New Roman"/>
          <w:sz w:val="24"/>
          <w:szCs w:val="24"/>
          <w:lang w:eastAsia="ru-RU"/>
        </w:rPr>
        <w:t xml:space="preserve">7.3.Работник Учреждения в зависимости от тяжести совершенного проступка несет ответственность, установленную действующим законодательством Российской Федерации. </w:t>
      </w:r>
    </w:p>
    <w:p w:rsidR="0000402D" w:rsidRDefault="0000402D" w:rsidP="0000402D">
      <w:pPr>
        <w:spacing w:after="0" w:line="240" w:lineRule="auto"/>
        <w:rPr>
          <w:rFonts w:ascii="Times New Roman" w:eastAsia="Times New Roman" w:hAnsi="Times New Roman" w:cs="Times New Roman"/>
          <w:sz w:val="24"/>
          <w:szCs w:val="24"/>
          <w:lang w:eastAsia="ru-RU"/>
        </w:rPr>
      </w:pPr>
    </w:p>
    <w:p w:rsidR="0000402D" w:rsidRDefault="0000402D" w:rsidP="0000402D">
      <w:pPr>
        <w:spacing w:after="0" w:line="240" w:lineRule="auto"/>
        <w:rPr>
          <w:rFonts w:ascii="Times New Roman" w:eastAsia="Times New Roman" w:hAnsi="Times New Roman" w:cs="Times New Roman"/>
          <w:sz w:val="24"/>
          <w:szCs w:val="24"/>
          <w:lang w:eastAsia="ru-RU"/>
        </w:rPr>
      </w:pPr>
    </w:p>
    <w:p w:rsidR="0000402D" w:rsidRDefault="0000402D" w:rsidP="0000402D">
      <w:pPr>
        <w:spacing w:after="0" w:line="240" w:lineRule="auto"/>
        <w:rPr>
          <w:rFonts w:ascii="Times New Roman" w:eastAsia="Times New Roman" w:hAnsi="Times New Roman" w:cs="Times New Roman"/>
          <w:sz w:val="24"/>
          <w:szCs w:val="24"/>
          <w:lang w:eastAsia="ru-RU"/>
        </w:rPr>
      </w:pPr>
    </w:p>
    <w:p w:rsidR="0000402D" w:rsidRDefault="0000402D" w:rsidP="0000402D">
      <w:pPr>
        <w:spacing w:after="0" w:line="240" w:lineRule="auto"/>
        <w:rPr>
          <w:rFonts w:ascii="Times New Roman" w:eastAsia="Times New Roman" w:hAnsi="Times New Roman" w:cs="Times New Roman"/>
          <w:sz w:val="24"/>
          <w:szCs w:val="24"/>
          <w:lang w:eastAsia="ru-RU"/>
        </w:rPr>
      </w:pPr>
    </w:p>
    <w:p w:rsidR="0000402D" w:rsidRDefault="0000402D" w:rsidP="0000402D">
      <w:pPr>
        <w:spacing w:after="0" w:line="240" w:lineRule="auto"/>
        <w:rPr>
          <w:rFonts w:ascii="Times New Roman" w:eastAsia="Times New Roman" w:hAnsi="Times New Roman" w:cs="Times New Roman"/>
          <w:sz w:val="24"/>
          <w:szCs w:val="24"/>
          <w:lang w:eastAsia="ru-RU"/>
        </w:rPr>
      </w:pPr>
    </w:p>
    <w:p w:rsidR="0000402D" w:rsidRDefault="0000402D" w:rsidP="0000402D">
      <w:pPr>
        <w:spacing w:after="0" w:line="240" w:lineRule="auto"/>
        <w:rPr>
          <w:rFonts w:ascii="Times New Roman" w:eastAsia="Times New Roman" w:hAnsi="Times New Roman" w:cs="Times New Roman"/>
          <w:sz w:val="24"/>
          <w:szCs w:val="24"/>
          <w:lang w:eastAsia="ru-RU"/>
        </w:rPr>
      </w:pPr>
    </w:p>
    <w:p w:rsidR="0000402D" w:rsidRDefault="0000402D" w:rsidP="0000402D">
      <w:pPr>
        <w:spacing w:after="0" w:line="240" w:lineRule="auto"/>
        <w:rPr>
          <w:rFonts w:ascii="Times New Roman" w:eastAsia="Times New Roman" w:hAnsi="Times New Roman" w:cs="Times New Roman"/>
          <w:sz w:val="24"/>
          <w:szCs w:val="24"/>
          <w:lang w:eastAsia="ru-RU"/>
        </w:rPr>
      </w:pPr>
    </w:p>
    <w:p w:rsidR="0000402D" w:rsidRDefault="0000402D" w:rsidP="0000402D">
      <w:pPr>
        <w:spacing w:after="0" w:line="240" w:lineRule="auto"/>
        <w:rPr>
          <w:rFonts w:ascii="Times New Roman" w:eastAsia="Times New Roman" w:hAnsi="Times New Roman" w:cs="Times New Roman"/>
          <w:sz w:val="24"/>
          <w:szCs w:val="24"/>
          <w:lang w:eastAsia="ru-RU"/>
        </w:rPr>
      </w:pPr>
    </w:p>
    <w:p w:rsidR="0000402D" w:rsidRDefault="0000402D" w:rsidP="0000402D">
      <w:pPr>
        <w:spacing w:after="0" w:line="240" w:lineRule="auto"/>
        <w:rPr>
          <w:rFonts w:ascii="Times New Roman" w:eastAsia="Times New Roman" w:hAnsi="Times New Roman" w:cs="Times New Roman"/>
          <w:sz w:val="24"/>
          <w:szCs w:val="24"/>
          <w:lang w:eastAsia="ru-RU"/>
        </w:rPr>
      </w:pPr>
    </w:p>
    <w:p w:rsidR="0000402D" w:rsidRDefault="0000402D" w:rsidP="0000402D">
      <w:pPr>
        <w:spacing w:after="0" w:line="240" w:lineRule="auto"/>
        <w:rPr>
          <w:rFonts w:ascii="Times New Roman" w:eastAsia="Times New Roman" w:hAnsi="Times New Roman" w:cs="Times New Roman"/>
          <w:sz w:val="24"/>
          <w:szCs w:val="24"/>
          <w:lang w:eastAsia="ru-RU"/>
        </w:rPr>
      </w:pPr>
    </w:p>
    <w:p w:rsidR="0000402D" w:rsidRDefault="0000402D" w:rsidP="0000402D">
      <w:pPr>
        <w:spacing w:after="0" w:line="240" w:lineRule="auto"/>
        <w:rPr>
          <w:rFonts w:ascii="Times New Roman" w:eastAsia="Times New Roman" w:hAnsi="Times New Roman" w:cs="Times New Roman"/>
          <w:sz w:val="24"/>
          <w:szCs w:val="24"/>
          <w:lang w:eastAsia="ru-RU"/>
        </w:rPr>
      </w:pPr>
    </w:p>
    <w:p w:rsidR="0000402D" w:rsidRDefault="0000402D" w:rsidP="0000402D">
      <w:pPr>
        <w:spacing w:after="0" w:line="240" w:lineRule="auto"/>
        <w:rPr>
          <w:rFonts w:ascii="Times New Roman" w:eastAsia="Times New Roman" w:hAnsi="Times New Roman" w:cs="Times New Roman"/>
          <w:sz w:val="24"/>
          <w:szCs w:val="24"/>
          <w:lang w:eastAsia="ru-RU"/>
        </w:rPr>
      </w:pPr>
    </w:p>
    <w:p w:rsidR="0000402D" w:rsidRDefault="0000402D" w:rsidP="0000402D">
      <w:pPr>
        <w:spacing w:after="0" w:line="240" w:lineRule="auto"/>
        <w:rPr>
          <w:rFonts w:ascii="Times New Roman" w:eastAsia="Times New Roman" w:hAnsi="Times New Roman" w:cs="Times New Roman"/>
          <w:sz w:val="24"/>
          <w:szCs w:val="24"/>
          <w:lang w:eastAsia="ru-RU"/>
        </w:rPr>
      </w:pPr>
    </w:p>
    <w:p w:rsidR="0000402D" w:rsidRDefault="0000402D" w:rsidP="0000402D">
      <w:pPr>
        <w:spacing w:after="0" w:line="240" w:lineRule="auto"/>
        <w:rPr>
          <w:rFonts w:ascii="Times New Roman" w:eastAsia="Times New Roman" w:hAnsi="Times New Roman" w:cs="Times New Roman"/>
          <w:sz w:val="24"/>
          <w:szCs w:val="24"/>
          <w:lang w:eastAsia="ru-RU"/>
        </w:rPr>
      </w:pPr>
    </w:p>
    <w:p w:rsidR="0000402D" w:rsidRDefault="0000402D" w:rsidP="0000402D">
      <w:pPr>
        <w:spacing w:after="0" w:line="240" w:lineRule="auto"/>
        <w:rPr>
          <w:rFonts w:ascii="Times New Roman" w:eastAsia="Times New Roman" w:hAnsi="Times New Roman" w:cs="Times New Roman"/>
          <w:sz w:val="24"/>
          <w:szCs w:val="24"/>
          <w:lang w:eastAsia="ru-RU"/>
        </w:rPr>
      </w:pPr>
    </w:p>
    <w:p w:rsidR="0000402D" w:rsidRDefault="0000402D" w:rsidP="0000402D">
      <w:pPr>
        <w:spacing w:after="0" w:line="240" w:lineRule="auto"/>
        <w:rPr>
          <w:rFonts w:ascii="Times New Roman" w:eastAsia="Times New Roman" w:hAnsi="Times New Roman" w:cs="Times New Roman"/>
          <w:sz w:val="24"/>
          <w:szCs w:val="24"/>
          <w:lang w:eastAsia="ru-RU"/>
        </w:rPr>
      </w:pPr>
    </w:p>
    <w:p w:rsidR="0000402D" w:rsidRDefault="0000402D" w:rsidP="0000402D">
      <w:pPr>
        <w:spacing w:after="0" w:line="240" w:lineRule="auto"/>
        <w:rPr>
          <w:rFonts w:ascii="Times New Roman" w:eastAsia="Times New Roman" w:hAnsi="Times New Roman" w:cs="Times New Roman"/>
          <w:sz w:val="24"/>
          <w:szCs w:val="24"/>
          <w:lang w:eastAsia="ru-RU"/>
        </w:rPr>
      </w:pPr>
    </w:p>
    <w:p w:rsidR="0000402D" w:rsidRDefault="0000402D" w:rsidP="0000402D">
      <w:pPr>
        <w:spacing w:after="0" w:line="240" w:lineRule="auto"/>
        <w:rPr>
          <w:rFonts w:ascii="Times New Roman" w:eastAsia="Times New Roman" w:hAnsi="Times New Roman" w:cs="Times New Roman"/>
          <w:sz w:val="24"/>
          <w:szCs w:val="24"/>
          <w:lang w:eastAsia="ru-RU"/>
        </w:rPr>
      </w:pPr>
    </w:p>
    <w:p w:rsidR="0000402D" w:rsidRDefault="0000402D" w:rsidP="0000402D">
      <w:pPr>
        <w:spacing w:after="0" w:line="240" w:lineRule="auto"/>
        <w:rPr>
          <w:rFonts w:ascii="Times New Roman" w:eastAsia="Times New Roman" w:hAnsi="Times New Roman" w:cs="Times New Roman"/>
          <w:sz w:val="24"/>
          <w:szCs w:val="24"/>
          <w:lang w:eastAsia="ru-RU"/>
        </w:rPr>
      </w:pPr>
    </w:p>
    <w:p w:rsidR="0000402D" w:rsidRDefault="0000402D" w:rsidP="0000402D">
      <w:pPr>
        <w:spacing w:after="0" w:line="240" w:lineRule="auto"/>
        <w:rPr>
          <w:rFonts w:ascii="Times New Roman" w:eastAsia="Times New Roman" w:hAnsi="Times New Roman" w:cs="Times New Roman"/>
          <w:sz w:val="24"/>
          <w:szCs w:val="24"/>
          <w:lang w:eastAsia="ru-RU"/>
        </w:rPr>
      </w:pPr>
    </w:p>
    <w:p w:rsidR="0000402D" w:rsidRDefault="0000402D" w:rsidP="0000402D">
      <w:pPr>
        <w:spacing w:after="0" w:line="240" w:lineRule="auto"/>
        <w:rPr>
          <w:rFonts w:ascii="Times New Roman" w:eastAsia="Times New Roman" w:hAnsi="Times New Roman" w:cs="Times New Roman"/>
          <w:sz w:val="24"/>
          <w:szCs w:val="24"/>
          <w:lang w:eastAsia="ru-RU"/>
        </w:rPr>
      </w:pPr>
    </w:p>
    <w:p w:rsidR="0000402D" w:rsidRDefault="0000402D" w:rsidP="0000402D">
      <w:pPr>
        <w:spacing w:after="0" w:line="240" w:lineRule="auto"/>
        <w:rPr>
          <w:rFonts w:ascii="Times New Roman" w:eastAsia="Times New Roman" w:hAnsi="Times New Roman" w:cs="Times New Roman"/>
          <w:sz w:val="24"/>
          <w:szCs w:val="24"/>
          <w:lang w:eastAsia="ru-RU"/>
        </w:rPr>
      </w:pPr>
    </w:p>
    <w:p w:rsidR="0000402D" w:rsidRDefault="0000402D" w:rsidP="0000402D">
      <w:pPr>
        <w:spacing w:after="0" w:line="240" w:lineRule="auto"/>
        <w:rPr>
          <w:rFonts w:ascii="Times New Roman" w:eastAsia="Times New Roman" w:hAnsi="Times New Roman" w:cs="Times New Roman"/>
          <w:sz w:val="24"/>
          <w:szCs w:val="24"/>
          <w:lang w:eastAsia="ru-RU"/>
        </w:rPr>
      </w:pPr>
    </w:p>
    <w:p w:rsidR="0000402D" w:rsidRDefault="0000402D" w:rsidP="0000402D">
      <w:pPr>
        <w:spacing w:after="0" w:line="240" w:lineRule="auto"/>
        <w:rPr>
          <w:rFonts w:ascii="Times New Roman" w:eastAsia="Times New Roman" w:hAnsi="Times New Roman" w:cs="Times New Roman"/>
          <w:sz w:val="24"/>
          <w:szCs w:val="24"/>
          <w:lang w:eastAsia="ru-RU"/>
        </w:rPr>
      </w:pPr>
    </w:p>
    <w:p w:rsidR="0000402D" w:rsidRDefault="0000402D" w:rsidP="0000402D">
      <w:pPr>
        <w:spacing w:after="0" w:line="240" w:lineRule="auto"/>
        <w:rPr>
          <w:rFonts w:ascii="Times New Roman" w:eastAsia="Times New Roman" w:hAnsi="Times New Roman" w:cs="Times New Roman"/>
          <w:sz w:val="24"/>
          <w:szCs w:val="24"/>
          <w:lang w:eastAsia="ru-RU"/>
        </w:rPr>
      </w:pPr>
    </w:p>
    <w:p w:rsidR="0000402D" w:rsidRDefault="0000402D" w:rsidP="0000402D">
      <w:pPr>
        <w:spacing w:after="0" w:line="240" w:lineRule="auto"/>
        <w:rPr>
          <w:rFonts w:ascii="Times New Roman" w:eastAsia="Times New Roman" w:hAnsi="Times New Roman" w:cs="Times New Roman"/>
          <w:sz w:val="24"/>
          <w:szCs w:val="24"/>
          <w:lang w:eastAsia="ru-RU"/>
        </w:rPr>
      </w:pPr>
    </w:p>
    <w:p w:rsidR="0000402D" w:rsidRDefault="0000402D" w:rsidP="0000402D">
      <w:pPr>
        <w:spacing w:after="0" w:line="240" w:lineRule="auto"/>
        <w:rPr>
          <w:rFonts w:ascii="Times New Roman" w:eastAsia="Times New Roman" w:hAnsi="Times New Roman" w:cs="Times New Roman"/>
          <w:sz w:val="24"/>
          <w:szCs w:val="24"/>
          <w:lang w:eastAsia="ru-RU"/>
        </w:rPr>
      </w:pPr>
    </w:p>
    <w:p w:rsidR="0000402D" w:rsidRDefault="0000402D" w:rsidP="0000402D">
      <w:pPr>
        <w:spacing w:after="0" w:line="240" w:lineRule="auto"/>
        <w:rPr>
          <w:rFonts w:ascii="Times New Roman" w:eastAsia="Times New Roman" w:hAnsi="Times New Roman" w:cs="Times New Roman"/>
          <w:sz w:val="24"/>
          <w:szCs w:val="24"/>
          <w:lang w:eastAsia="ru-RU"/>
        </w:rPr>
      </w:pPr>
    </w:p>
    <w:p w:rsidR="0000402D" w:rsidRDefault="0000402D" w:rsidP="0000402D">
      <w:pPr>
        <w:spacing w:after="0" w:line="240" w:lineRule="auto"/>
        <w:rPr>
          <w:rFonts w:ascii="Times New Roman" w:eastAsia="Times New Roman" w:hAnsi="Times New Roman" w:cs="Times New Roman"/>
          <w:sz w:val="24"/>
          <w:szCs w:val="24"/>
          <w:lang w:eastAsia="ru-RU"/>
        </w:rPr>
      </w:pPr>
    </w:p>
    <w:p w:rsidR="0000402D" w:rsidRDefault="0000402D" w:rsidP="0000402D">
      <w:pPr>
        <w:spacing w:after="0" w:line="240" w:lineRule="auto"/>
        <w:rPr>
          <w:rFonts w:ascii="Times New Roman" w:eastAsia="Times New Roman" w:hAnsi="Times New Roman" w:cs="Times New Roman"/>
          <w:sz w:val="24"/>
          <w:szCs w:val="24"/>
          <w:lang w:eastAsia="ru-RU"/>
        </w:rPr>
      </w:pPr>
    </w:p>
    <w:p w:rsidR="0000402D" w:rsidRDefault="0000402D" w:rsidP="0000402D">
      <w:pPr>
        <w:spacing w:after="0" w:line="240" w:lineRule="auto"/>
        <w:rPr>
          <w:rFonts w:ascii="Times New Roman" w:eastAsia="Times New Roman" w:hAnsi="Times New Roman" w:cs="Times New Roman"/>
          <w:sz w:val="24"/>
          <w:szCs w:val="24"/>
          <w:lang w:eastAsia="ru-RU"/>
        </w:rPr>
      </w:pPr>
    </w:p>
    <w:p w:rsidR="0000402D" w:rsidRDefault="0000402D" w:rsidP="0000402D">
      <w:pPr>
        <w:spacing w:after="0" w:line="240" w:lineRule="auto"/>
        <w:rPr>
          <w:rFonts w:ascii="Times New Roman" w:eastAsia="Times New Roman" w:hAnsi="Times New Roman" w:cs="Times New Roman"/>
          <w:sz w:val="24"/>
          <w:szCs w:val="24"/>
          <w:lang w:eastAsia="ru-RU"/>
        </w:rPr>
      </w:pPr>
    </w:p>
    <w:p w:rsidR="0000402D" w:rsidRDefault="0000402D" w:rsidP="0000402D">
      <w:pPr>
        <w:spacing w:after="0" w:line="240" w:lineRule="auto"/>
        <w:rPr>
          <w:rFonts w:ascii="Times New Roman" w:eastAsia="Times New Roman" w:hAnsi="Times New Roman" w:cs="Times New Roman"/>
          <w:sz w:val="24"/>
          <w:szCs w:val="24"/>
          <w:lang w:eastAsia="ru-RU"/>
        </w:rPr>
      </w:pPr>
    </w:p>
    <w:p w:rsidR="0000402D" w:rsidRDefault="0000402D" w:rsidP="0000402D">
      <w:pPr>
        <w:spacing w:after="0" w:line="240" w:lineRule="auto"/>
        <w:rPr>
          <w:rFonts w:ascii="Times New Roman" w:eastAsia="Times New Roman" w:hAnsi="Times New Roman" w:cs="Times New Roman"/>
          <w:sz w:val="24"/>
          <w:szCs w:val="24"/>
          <w:lang w:eastAsia="ru-RU"/>
        </w:rPr>
      </w:pPr>
    </w:p>
    <w:p w:rsidR="0000402D" w:rsidRDefault="0000402D" w:rsidP="0000402D">
      <w:pPr>
        <w:spacing w:after="0" w:line="240" w:lineRule="auto"/>
        <w:rPr>
          <w:rFonts w:ascii="Times New Roman" w:eastAsia="Times New Roman" w:hAnsi="Times New Roman" w:cs="Times New Roman"/>
          <w:sz w:val="24"/>
          <w:szCs w:val="24"/>
          <w:lang w:eastAsia="ru-RU"/>
        </w:rPr>
      </w:pPr>
    </w:p>
    <w:p w:rsidR="0000402D" w:rsidRPr="008F10BA" w:rsidRDefault="0000402D" w:rsidP="0000402D">
      <w:pPr>
        <w:spacing w:after="0" w:line="240" w:lineRule="auto"/>
        <w:rPr>
          <w:rFonts w:ascii="Times New Roman" w:eastAsia="Times New Roman" w:hAnsi="Times New Roman" w:cs="Times New Roman"/>
          <w:sz w:val="24"/>
          <w:szCs w:val="24"/>
          <w:lang w:eastAsia="ru-RU"/>
        </w:rPr>
      </w:pPr>
    </w:p>
    <w:p w:rsidR="00583E11" w:rsidRPr="00583E11" w:rsidRDefault="00583E11" w:rsidP="0000402D">
      <w:pPr>
        <w:spacing w:after="0" w:line="240" w:lineRule="auto"/>
        <w:ind w:left="4680"/>
        <w:rPr>
          <w:rFonts w:ascii="Times New Roman" w:eastAsia="Times New Roman" w:hAnsi="Times New Roman" w:cs="Times New Roman"/>
          <w:sz w:val="24"/>
          <w:szCs w:val="24"/>
          <w:lang w:eastAsia="ru-RU"/>
        </w:rPr>
      </w:pPr>
      <w:r w:rsidRPr="00583E11">
        <w:rPr>
          <w:rFonts w:ascii="Times New Roman" w:eastAsia="Times New Roman" w:hAnsi="Times New Roman" w:cs="Times New Roman"/>
          <w:sz w:val="24"/>
          <w:szCs w:val="24"/>
          <w:lang w:eastAsia="ru-RU"/>
        </w:rPr>
        <w:lastRenderedPageBreak/>
        <w:t>Приложение № 1</w:t>
      </w:r>
    </w:p>
    <w:p w:rsidR="00583E11" w:rsidRPr="00583E11" w:rsidRDefault="00583E11" w:rsidP="0000402D">
      <w:pPr>
        <w:spacing w:after="0" w:line="240" w:lineRule="auto"/>
        <w:ind w:left="4680"/>
        <w:rPr>
          <w:rFonts w:ascii="Times New Roman" w:eastAsia="Times New Roman" w:hAnsi="Times New Roman" w:cs="Times New Roman"/>
          <w:sz w:val="24"/>
          <w:szCs w:val="24"/>
          <w:lang w:eastAsia="ru-RU"/>
        </w:rPr>
      </w:pPr>
      <w:r w:rsidRPr="00583E11">
        <w:rPr>
          <w:rFonts w:ascii="Times New Roman" w:eastAsia="Times New Roman" w:hAnsi="Times New Roman" w:cs="Times New Roman"/>
          <w:sz w:val="24"/>
          <w:szCs w:val="24"/>
          <w:lang w:eastAsia="ru-RU"/>
        </w:rPr>
        <w:t>к Порядку взаимодействия</w:t>
      </w:r>
    </w:p>
    <w:p w:rsidR="00583E11" w:rsidRPr="00583E11" w:rsidRDefault="00583E11" w:rsidP="0000402D">
      <w:pPr>
        <w:spacing w:after="0" w:line="240" w:lineRule="auto"/>
        <w:ind w:left="4680"/>
        <w:rPr>
          <w:rFonts w:ascii="Times New Roman" w:eastAsia="Times New Roman" w:hAnsi="Times New Roman" w:cs="Times New Roman"/>
          <w:sz w:val="24"/>
          <w:szCs w:val="24"/>
          <w:lang w:eastAsia="ru-RU"/>
        </w:rPr>
      </w:pPr>
      <w:r w:rsidRPr="00583E11">
        <w:rPr>
          <w:rFonts w:ascii="Times New Roman" w:eastAsia="Times New Roman" w:hAnsi="Times New Roman" w:cs="Times New Roman"/>
          <w:sz w:val="24"/>
          <w:szCs w:val="24"/>
          <w:lang w:eastAsia="ru-RU"/>
        </w:rPr>
        <w:t xml:space="preserve">участников </w:t>
      </w:r>
      <w:proofErr w:type="gramStart"/>
      <w:r w:rsidRPr="00583E11">
        <w:rPr>
          <w:rFonts w:ascii="Times New Roman" w:eastAsia="Times New Roman" w:hAnsi="Times New Roman" w:cs="Times New Roman"/>
          <w:sz w:val="24"/>
          <w:szCs w:val="24"/>
          <w:lang w:eastAsia="ru-RU"/>
        </w:rPr>
        <w:t>государственной</w:t>
      </w:r>
      <w:proofErr w:type="gramEnd"/>
    </w:p>
    <w:p w:rsidR="00583E11" w:rsidRPr="00583E11" w:rsidRDefault="00583E11" w:rsidP="0000402D">
      <w:pPr>
        <w:spacing w:after="0" w:line="240" w:lineRule="auto"/>
        <w:ind w:left="4680"/>
        <w:rPr>
          <w:rFonts w:ascii="Times New Roman" w:eastAsia="Times New Roman" w:hAnsi="Times New Roman" w:cs="Times New Roman"/>
          <w:sz w:val="24"/>
          <w:szCs w:val="24"/>
          <w:lang w:eastAsia="ru-RU"/>
        </w:rPr>
      </w:pPr>
      <w:r w:rsidRPr="00583E11">
        <w:rPr>
          <w:rFonts w:ascii="Times New Roman" w:eastAsia="Times New Roman" w:hAnsi="Times New Roman" w:cs="Times New Roman"/>
          <w:sz w:val="24"/>
          <w:szCs w:val="24"/>
          <w:lang w:eastAsia="ru-RU"/>
        </w:rPr>
        <w:t>системы бесплатной юридической</w:t>
      </w:r>
    </w:p>
    <w:p w:rsidR="00583E11" w:rsidRPr="00583E11" w:rsidRDefault="00583E11" w:rsidP="0000402D">
      <w:pPr>
        <w:spacing w:after="0" w:line="240" w:lineRule="auto"/>
        <w:ind w:left="4680"/>
        <w:rPr>
          <w:rFonts w:ascii="Times New Roman" w:eastAsia="Times New Roman" w:hAnsi="Times New Roman" w:cs="Times New Roman"/>
          <w:sz w:val="24"/>
          <w:szCs w:val="24"/>
          <w:lang w:eastAsia="ru-RU"/>
        </w:rPr>
      </w:pPr>
      <w:r w:rsidRPr="00583E11">
        <w:rPr>
          <w:rFonts w:ascii="Times New Roman" w:eastAsia="Times New Roman" w:hAnsi="Times New Roman" w:cs="Times New Roman"/>
          <w:sz w:val="24"/>
          <w:szCs w:val="24"/>
          <w:lang w:eastAsia="ru-RU"/>
        </w:rPr>
        <w:t>помощи на территории</w:t>
      </w:r>
    </w:p>
    <w:p w:rsidR="00583E11" w:rsidRPr="00583E11" w:rsidRDefault="00583E11" w:rsidP="0000402D">
      <w:pPr>
        <w:spacing w:after="0" w:line="240" w:lineRule="auto"/>
        <w:ind w:left="4680"/>
        <w:rPr>
          <w:rFonts w:ascii="Times New Roman" w:eastAsia="Times New Roman" w:hAnsi="Times New Roman" w:cs="Times New Roman"/>
          <w:sz w:val="24"/>
          <w:szCs w:val="24"/>
          <w:lang w:eastAsia="ru-RU"/>
        </w:rPr>
      </w:pPr>
      <w:r w:rsidRPr="00583E11">
        <w:rPr>
          <w:rFonts w:ascii="Times New Roman" w:eastAsia="Times New Roman" w:hAnsi="Times New Roman" w:cs="Times New Roman"/>
          <w:sz w:val="24"/>
          <w:szCs w:val="24"/>
          <w:lang w:eastAsia="ru-RU"/>
        </w:rPr>
        <w:t>Республики Башкортостан</w:t>
      </w:r>
    </w:p>
    <w:p w:rsidR="00583E11" w:rsidRPr="00583E11" w:rsidRDefault="00583E11" w:rsidP="0000402D">
      <w:pPr>
        <w:spacing w:after="0" w:line="240" w:lineRule="auto"/>
        <w:ind w:left="4680"/>
        <w:rPr>
          <w:rFonts w:ascii="Times New Roman" w:eastAsia="Times New Roman" w:hAnsi="Times New Roman" w:cs="Times New Roman"/>
          <w:sz w:val="24"/>
          <w:szCs w:val="24"/>
          <w:lang w:eastAsia="ru-RU"/>
        </w:rPr>
      </w:pPr>
    </w:p>
    <w:p w:rsidR="00583E11" w:rsidRPr="00583E11" w:rsidRDefault="00583E11" w:rsidP="0000402D">
      <w:pPr>
        <w:spacing w:after="0" w:line="240" w:lineRule="auto"/>
        <w:ind w:left="4680"/>
        <w:rPr>
          <w:rFonts w:ascii="Times New Roman" w:eastAsia="Times New Roman" w:hAnsi="Times New Roman" w:cs="Times New Roman"/>
          <w:sz w:val="20"/>
          <w:szCs w:val="20"/>
          <w:lang w:eastAsia="ru-RU"/>
        </w:rPr>
      </w:pPr>
      <w:proofErr w:type="gramStart"/>
      <w:r w:rsidRPr="00583E11">
        <w:rPr>
          <w:rFonts w:ascii="Times New Roman" w:eastAsia="Times New Roman" w:hAnsi="Times New Roman" w:cs="Times New Roman"/>
          <w:sz w:val="20"/>
          <w:szCs w:val="20"/>
          <w:lang w:eastAsia="ru-RU"/>
        </w:rPr>
        <w:t>(в ред. Постановления Правительства РБ</w:t>
      </w:r>
      <w:proofErr w:type="gramEnd"/>
    </w:p>
    <w:p w:rsidR="00583E11" w:rsidRPr="00583E11" w:rsidRDefault="00583E11" w:rsidP="0000402D">
      <w:pPr>
        <w:spacing w:after="0" w:line="240" w:lineRule="auto"/>
        <w:ind w:left="4680"/>
        <w:rPr>
          <w:rFonts w:ascii="Times New Roman" w:eastAsia="Times New Roman" w:hAnsi="Times New Roman" w:cs="Times New Roman"/>
          <w:sz w:val="20"/>
          <w:szCs w:val="20"/>
          <w:lang w:eastAsia="ru-RU"/>
        </w:rPr>
      </w:pPr>
      <w:r w:rsidRPr="00583E11">
        <w:rPr>
          <w:rFonts w:ascii="Times New Roman" w:eastAsia="Times New Roman" w:hAnsi="Times New Roman" w:cs="Times New Roman"/>
          <w:sz w:val="20"/>
          <w:szCs w:val="20"/>
          <w:lang w:eastAsia="ru-RU"/>
        </w:rPr>
        <w:t>от 15.01.2019 N 12)</w:t>
      </w:r>
    </w:p>
    <w:p w:rsidR="00583E11" w:rsidRPr="00583E11" w:rsidRDefault="00583E11" w:rsidP="0000402D">
      <w:pPr>
        <w:spacing w:after="0" w:line="240" w:lineRule="auto"/>
        <w:ind w:left="4680"/>
        <w:rPr>
          <w:rFonts w:ascii="Times New Roman" w:eastAsia="Times New Roman" w:hAnsi="Times New Roman" w:cs="Times New Roman"/>
          <w:sz w:val="20"/>
          <w:szCs w:val="20"/>
          <w:lang w:eastAsia="ru-RU"/>
        </w:rPr>
      </w:pPr>
    </w:p>
    <w:p w:rsidR="00583E11" w:rsidRPr="00583E11" w:rsidRDefault="00583E11" w:rsidP="0000402D">
      <w:pPr>
        <w:spacing w:after="0" w:line="240" w:lineRule="auto"/>
        <w:rPr>
          <w:rFonts w:ascii="Times New Roman" w:eastAsia="Times New Roman" w:hAnsi="Times New Roman" w:cs="Times New Roman"/>
          <w:sz w:val="2"/>
          <w:szCs w:val="2"/>
          <w:lang w:eastAsia="ru-RU"/>
        </w:rPr>
      </w:pPr>
    </w:p>
    <w:p w:rsidR="00583E11" w:rsidRPr="00583E11" w:rsidRDefault="00583E11" w:rsidP="0000402D">
      <w:pPr>
        <w:spacing w:after="0" w:line="240" w:lineRule="auto"/>
        <w:rPr>
          <w:rFonts w:ascii="Times New Roman" w:eastAsia="Times New Roman" w:hAnsi="Times New Roman" w:cs="Times New Roman"/>
          <w:sz w:val="2"/>
          <w:szCs w:val="2"/>
          <w:lang w:eastAsia="ru-RU"/>
        </w:rPr>
      </w:pPr>
    </w:p>
    <w:tbl>
      <w:tblPr>
        <w:tblStyle w:val="a3"/>
        <w:tblW w:w="4080" w:type="dxa"/>
        <w:tblInd w:w="4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080"/>
      </w:tblGrid>
      <w:tr w:rsidR="00583E11" w:rsidRPr="00583E11" w:rsidTr="009F300B">
        <w:tc>
          <w:tcPr>
            <w:tcW w:w="4080" w:type="dxa"/>
            <w:tcBorders>
              <w:bottom w:val="single" w:sz="4" w:space="0" w:color="auto"/>
            </w:tcBorders>
          </w:tcPr>
          <w:p w:rsidR="00583E11" w:rsidRPr="00583E11" w:rsidRDefault="00583E11" w:rsidP="0000402D">
            <w:pPr>
              <w:rPr>
                <w:sz w:val="24"/>
                <w:szCs w:val="24"/>
              </w:rPr>
            </w:pPr>
          </w:p>
        </w:tc>
      </w:tr>
      <w:tr w:rsidR="00583E11" w:rsidRPr="00583E11" w:rsidTr="009F300B">
        <w:tc>
          <w:tcPr>
            <w:tcW w:w="4080" w:type="dxa"/>
            <w:tcBorders>
              <w:top w:val="single" w:sz="4" w:space="0" w:color="auto"/>
            </w:tcBorders>
          </w:tcPr>
          <w:p w:rsidR="00583E11" w:rsidRPr="00583E11" w:rsidRDefault="00583E11" w:rsidP="0000402D">
            <w:pPr>
              <w:spacing w:line="360" w:lineRule="auto"/>
              <w:jc w:val="center"/>
              <w:rPr>
                <w:sz w:val="16"/>
                <w:szCs w:val="16"/>
              </w:rPr>
            </w:pPr>
            <w:proofErr w:type="gramStart"/>
            <w:r w:rsidRPr="00583E11">
              <w:rPr>
                <w:sz w:val="16"/>
                <w:szCs w:val="16"/>
              </w:rPr>
              <w:t>(наименование республиканского органа исполнительной</w:t>
            </w:r>
            <w:proofErr w:type="gramEnd"/>
          </w:p>
          <w:p w:rsidR="00583E11" w:rsidRPr="00583E11" w:rsidRDefault="00583E11" w:rsidP="0000402D">
            <w:pPr>
              <w:spacing w:line="360" w:lineRule="auto"/>
              <w:jc w:val="center"/>
              <w:rPr>
                <w:sz w:val="16"/>
                <w:szCs w:val="16"/>
              </w:rPr>
            </w:pPr>
            <w:r w:rsidRPr="00583E11">
              <w:rPr>
                <w:sz w:val="16"/>
                <w:szCs w:val="16"/>
              </w:rPr>
              <w:t>власти или подведомственного ему учреждения,</w:t>
            </w:r>
          </w:p>
          <w:p w:rsidR="00583E11" w:rsidRPr="00583E11" w:rsidRDefault="00583E11" w:rsidP="0000402D">
            <w:pPr>
              <w:spacing w:line="360" w:lineRule="auto"/>
              <w:jc w:val="center"/>
              <w:rPr>
                <w:sz w:val="16"/>
                <w:szCs w:val="16"/>
              </w:rPr>
            </w:pPr>
            <w:r w:rsidRPr="00583E11">
              <w:rPr>
                <w:sz w:val="16"/>
                <w:szCs w:val="16"/>
              </w:rPr>
              <w:t>уполномоченного республиканского органа</w:t>
            </w:r>
          </w:p>
          <w:p w:rsidR="00583E11" w:rsidRPr="00583E11" w:rsidRDefault="00583E11" w:rsidP="0000402D">
            <w:pPr>
              <w:spacing w:line="360" w:lineRule="auto"/>
              <w:jc w:val="center"/>
              <w:rPr>
                <w:sz w:val="16"/>
                <w:szCs w:val="16"/>
              </w:rPr>
            </w:pPr>
            <w:r w:rsidRPr="00583E11">
              <w:rPr>
                <w:sz w:val="16"/>
                <w:szCs w:val="16"/>
              </w:rPr>
              <w:t xml:space="preserve">исполнительной власти, </w:t>
            </w:r>
            <w:proofErr w:type="gramStart"/>
            <w:r w:rsidRPr="00583E11">
              <w:rPr>
                <w:sz w:val="16"/>
                <w:szCs w:val="16"/>
              </w:rPr>
              <w:t>в</w:t>
            </w:r>
            <w:proofErr w:type="gramEnd"/>
            <w:r w:rsidRPr="00583E11">
              <w:rPr>
                <w:sz w:val="16"/>
                <w:szCs w:val="16"/>
              </w:rPr>
              <w:t xml:space="preserve"> который обратился гражданин)</w:t>
            </w:r>
          </w:p>
        </w:tc>
      </w:tr>
    </w:tbl>
    <w:p w:rsidR="00583E11" w:rsidRPr="00583E11" w:rsidRDefault="00583E11" w:rsidP="0000402D">
      <w:pPr>
        <w:spacing w:after="0" w:line="240" w:lineRule="auto"/>
        <w:rPr>
          <w:rFonts w:ascii="Times New Roman" w:eastAsia="Times New Roman" w:hAnsi="Times New Roman" w:cs="Times New Roman"/>
          <w:sz w:val="2"/>
          <w:szCs w:val="2"/>
          <w:lang w:eastAsia="ru-RU"/>
        </w:rPr>
      </w:pPr>
    </w:p>
    <w:tbl>
      <w:tblPr>
        <w:tblStyle w:val="a3"/>
        <w:tblW w:w="4080" w:type="dxa"/>
        <w:tblInd w:w="4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080"/>
      </w:tblGrid>
      <w:tr w:rsidR="00583E11" w:rsidRPr="00583E11" w:rsidTr="009F300B">
        <w:tc>
          <w:tcPr>
            <w:tcW w:w="4080" w:type="dxa"/>
            <w:tcBorders>
              <w:bottom w:val="single" w:sz="4" w:space="0" w:color="auto"/>
            </w:tcBorders>
          </w:tcPr>
          <w:p w:rsidR="00583E11" w:rsidRPr="00583E11" w:rsidRDefault="00583E11" w:rsidP="0000402D">
            <w:pPr>
              <w:spacing w:line="360" w:lineRule="auto"/>
              <w:jc w:val="center"/>
              <w:rPr>
                <w:sz w:val="16"/>
                <w:szCs w:val="16"/>
              </w:rPr>
            </w:pPr>
          </w:p>
        </w:tc>
      </w:tr>
      <w:tr w:rsidR="00583E11" w:rsidRPr="00583E11" w:rsidTr="009F300B">
        <w:tc>
          <w:tcPr>
            <w:tcW w:w="4080" w:type="dxa"/>
            <w:tcBorders>
              <w:top w:val="single" w:sz="4" w:space="0" w:color="auto"/>
            </w:tcBorders>
          </w:tcPr>
          <w:p w:rsidR="00583E11" w:rsidRPr="00583E11" w:rsidRDefault="00583E11" w:rsidP="0000402D">
            <w:pPr>
              <w:spacing w:line="360" w:lineRule="auto"/>
              <w:jc w:val="center"/>
              <w:rPr>
                <w:sz w:val="16"/>
                <w:szCs w:val="16"/>
              </w:rPr>
            </w:pPr>
            <w:proofErr w:type="gramStart"/>
            <w:r w:rsidRPr="00583E11">
              <w:rPr>
                <w:sz w:val="16"/>
                <w:szCs w:val="16"/>
              </w:rPr>
              <w:t>(фамилия, имя, отчество (последнее - при наличии)</w:t>
            </w:r>
            <w:proofErr w:type="gramEnd"/>
          </w:p>
          <w:p w:rsidR="00583E11" w:rsidRPr="00583E11" w:rsidRDefault="00583E11" w:rsidP="0000402D">
            <w:pPr>
              <w:spacing w:line="360" w:lineRule="auto"/>
              <w:jc w:val="center"/>
              <w:rPr>
                <w:sz w:val="16"/>
                <w:szCs w:val="16"/>
              </w:rPr>
            </w:pPr>
            <w:r w:rsidRPr="00583E11">
              <w:rPr>
                <w:sz w:val="16"/>
                <w:szCs w:val="16"/>
              </w:rPr>
              <w:t>гражданина)</w:t>
            </w:r>
          </w:p>
        </w:tc>
      </w:tr>
    </w:tbl>
    <w:p w:rsidR="00583E11" w:rsidRPr="00583E11" w:rsidRDefault="00583E11" w:rsidP="0000402D">
      <w:pPr>
        <w:spacing w:after="0" w:line="240" w:lineRule="auto"/>
        <w:rPr>
          <w:rFonts w:ascii="Times New Roman" w:eastAsia="Times New Roman" w:hAnsi="Times New Roman" w:cs="Times New Roman"/>
          <w:sz w:val="2"/>
          <w:szCs w:val="2"/>
          <w:lang w:eastAsia="ru-RU"/>
        </w:rPr>
      </w:pPr>
    </w:p>
    <w:tbl>
      <w:tblPr>
        <w:tblStyle w:val="a3"/>
        <w:tblW w:w="4080" w:type="dxa"/>
        <w:tblInd w:w="4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080"/>
      </w:tblGrid>
      <w:tr w:rsidR="00583E11" w:rsidRPr="00583E11" w:rsidTr="009F300B">
        <w:tc>
          <w:tcPr>
            <w:tcW w:w="4080" w:type="dxa"/>
            <w:tcBorders>
              <w:bottom w:val="single" w:sz="4" w:space="0" w:color="auto"/>
            </w:tcBorders>
          </w:tcPr>
          <w:p w:rsidR="00583E11" w:rsidRPr="00583E11" w:rsidRDefault="00583E11" w:rsidP="0000402D">
            <w:pPr>
              <w:spacing w:line="360" w:lineRule="auto"/>
              <w:jc w:val="center"/>
              <w:rPr>
                <w:sz w:val="16"/>
                <w:szCs w:val="16"/>
              </w:rPr>
            </w:pPr>
          </w:p>
        </w:tc>
      </w:tr>
      <w:tr w:rsidR="00583E11" w:rsidRPr="00583E11" w:rsidTr="009F300B">
        <w:tc>
          <w:tcPr>
            <w:tcW w:w="4080" w:type="dxa"/>
            <w:tcBorders>
              <w:bottom w:val="single" w:sz="4" w:space="0" w:color="auto"/>
            </w:tcBorders>
          </w:tcPr>
          <w:p w:rsidR="00583E11" w:rsidRPr="00583E11" w:rsidRDefault="00583E11" w:rsidP="0000402D">
            <w:pPr>
              <w:spacing w:line="360" w:lineRule="auto"/>
              <w:jc w:val="center"/>
              <w:rPr>
                <w:sz w:val="16"/>
                <w:szCs w:val="16"/>
              </w:rPr>
            </w:pPr>
          </w:p>
        </w:tc>
      </w:tr>
      <w:tr w:rsidR="00583E11" w:rsidRPr="00583E11" w:rsidTr="009F300B">
        <w:tc>
          <w:tcPr>
            <w:tcW w:w="4080" w:type="dxa"/>
            <w:tcBorders>
              <w:top w:val="single" w:sz="4" w:space="0" w:color="auto"/>
            </w:tcBorders>
          </w:tcPr>
          <w:p w:rsidR="00583E11" w:rsidRPr="00583E11" w:rsidRDefault="00583E11" w:rsidP="0000402D">
            <w:pPr>
              <w:spacing w:line="360" w:lineRule="auto"/>
              <w:jc w:val="center"/>
              <w:rPr>
                <w:sz w:val="16"/>
                <w:szCs w:val="16"/>
              </w:rPr>
            </w:pPr>
            <w:proofErr w:type="gramStart"/>
            <w:r w:rsidRPr="00583E11">
              <w:rPr>
                <w:sz w:val="16"/>
                <w:szCs w:val="16"/>
              </w:rPr>
              <w:t>(почтовый адрес, адрес электронной почты (последнее -</w:t>
            </w:r>
            <w:proofErr w:type="gramEnd"/>
          </w:p>
          <w:p w:rsidR="00583E11" w:rsidRPr="00583E11" w:rsidRDefault="00583E11" w:rsidP="0000402D">
            <w:pPr>
              <w:spacing w:line="360" w:lineRule="auto"/>
              <w:jc w:val="center"/>
              <w:rPr>
                <w:sz w:val="16"/>
                <w:szCs w:val="16"/>
              </w:rPr>
            </w:pPr>
            <w:proofErr w:type="gramStart"/>
            <w:r w:rsidRPr="00583E11">
              <w:rPr>
                <w:sz w:val="16"/>
                <w:szCs w:val="16"/>
              </w:rPr>
              <w:t>при наличии), номер контактного телефона)</w:t>
            </w:r>
            <w:proofErr w:type="gramEnd"/>
          </w:p>
        </w:tc>
      </w:tr>
    </w:tbl>
    <w:p w:rsidR="00583E11" w:rsidRPr="00583E11" w:rsidRDefault="00583E11" w:rsidP="0000402D">
      <w:pPr>
        <w:spacing w:after="0" w:line="240" w:lineRule="auto"/>
        <w:rPr>
          <w:rFonts w:ascii="Times New Roman" w:eastAsia="Times New Roman" w:hAnsi="Times New Roman" w:cs="Times New Roman"/>
          <w:sz w:val="2"/>
          <w:szCs w:val="2"/>
          <w:lang w:eastAsia="ru-RU"/>
        </w:rPr>
      </w:pPr>
    </w:p>
    <w:tbl>
      <w:tblPr>
        <w:tblStyle w:val="a3"/>
        <w:tblW w:w="4080" w:type="dxa"/>
        <w:tblInd w:w="4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080"/>
      </w:tblGrid>
      <w:tr w:rsidR="00583E11" w:rsidRPr="00583E11" w:rsidTr="009F300B">
        <w:tc>
          <w:tcPr>
            <w:tcW w:w="4080" w:type="dxa"/>
            <w:tcBorders>
              <w:bottom w:val="single" w:sz="4" w:space="0" w:color="auto"/>
            </w:tcBorders>
          </w:tcPr>
          <w:p w:rsidR="00583E11" w:rsidRPr="00583E11" w:rsidRDefault="00583E11" w:rsidP="0000402D">
            <w:pPr>
              <w:spacing w:line="360" w:lineRule="auto"/>
              <w:jc w:val="center"/>
              <w:rPr>
                <w:sz w:val="16"/>
                <w:szCs w:val="16"/>
              </w:rPr>
            </w:pPr>
          </w:p>
        </w:tc>
      </w:tr>
      <w:tr w:rsidR="00583E11" w:rsidRPr="00583E11" w:rsidTr="009F300B">
        <w:tc>
          <w:tcPr>
            <w:tcW w:w="4080" w:type="dxa"/>
            <w:tcBorders>
              <w:bottom w:val="single" w:sz="4" w:space="0" w:color="auto"/>
            </w:tcBorders>
          </w:tcPr>
          <w:p w:rsidR="00583E11" w:rsidRPr="00583E11" w:rsidRDefault="00583E11" w:rsidP="0000402D">
            <w:pPr>
              <w:spacing w:line="360" w:lineRule="auto"/>
              <w:jc w:val="center"/>
              <w:rPr>
                <w:sz w:val="16"/>
                <w:szCs w:val="16"/>
              </w:rPr>
            </w:pPr>
          </w:p>
        </w:tc>
      </w:tr>
      <w:tr w:rsidR="00583E11" w:rsidRPr="00583E11" w:rsidTr="009F300B">
        <w:tc>
          <w:tcPr>
            <w:tcW w:w="4080" w:type="dxa"/>
            <w:tcBorders>
              <w:top w:val="single" w:sz="4" w:space="0" w:color="auto"/>
            </w:tcBorders>
          </w:tcPr>
          <w:p w:rsidR="00583E11" w:rsidRPr="00583E11" w:rsidRDefault="00583E11" w:rsidP="0000402D">
            <w:pPr>
              <w:spacing w:line="360" w:lineRule="auto"/>
              <w:jc w:val="center"/>
              <w:rPr>
                <w:sz w:val="16"/>
                <w:szCs w:val="16"/>
              </w:rPr>
            </w:pPr>
            <w:proofErr w:type="gramStart"/>
            <w:r w:rsidRPr="00583E11">
              <w:rPr>
                <w:sz w:val="16"/>
                <w:szCs w:val="16"/>
              </w:rPr>
              <w:t>(указать категорию граждан, имеющих право на</w:t>
            </w:r>
            <w:proofErr w:type="gramEnd"/>
          </w:p>
          <w:p w:rsidR="00583E11" w:rsidRPr="00583E11" w:rsidRDefault="00583E11" w:rsidP="0000402D">
            <w:pPr>
              <w:spacing w:line="360" w:lineRule="auto"/>
              <w:jc w:val="center"/>
              <w:rPr>
                <w:sz w:val="16"/>
                <w:szCs w:val="16"/>
              </w:rPr>
            </w:pPr>
            <w:r w:rsidRPr="00583E11">
              <w:rPr>
                <w:sz w:val="16"/>
                <w:szCs w:val="16"/>
              </w:rPr>
              <w:t>получение бесплатной юридической помощи)</w:t>
            </w:r>
          </w:p>
        </w:tc>
      </w:tr>
    </w:tbl>
    <w:p w:rsidR="00583E11" w:rsidRPr="00583E11" w:rsidRDefault="00583E11" w:rsidP="0000402D">
      <w:pPr>
        <w:spacing w:after="0" w:line="240" w:lineRule="auto"/>
        <w:rPr>
          <w:rFonts w:ascii="Times New Roman" w:eastAsia="Times New Roman" w:hAnsi="Times New Roman" w:cs="Times New Roman"/>
          <w:sz w:val="24"/>
          <w:szCs w:val="24"/>
          <w:lang w:eastAsia="ru-RU"/>
        </w:rPr>
      </w:pPr>
    </w:p>
    <w:p w:rsidR="00583E11" w:rsidRPr="00583E11" w:rsidRDefault="00583E11" w:rsidP="0000402D">
      <w:pPr>
        <w:spacing w:after="0" w:line="240" w:lineRule="auto"/>
        <w:jc w:val="center"/>
        <w:rPr>
          <w:rFonts w:ascii="Times New Roman" w:eastAsia="Times New Roman" w:hAnsi="Times New Roman" w:cs="Times New Roman"/>
          <w:b/>
          <w:bCs/>
          <w:sz w:val="24"/>
          <w:szCs w:val="24"/>
          <w:lang w:eastAsia="ru-RU"/>
        </w:rPr>
      </w:pPr>
      <w:r w:rsidRPr="00583E11">
        <w:rPr>
          <w:rFonts w:ascii="Times New Roman" w:eastAsia="Times New Roman" w:hAnsi="Times New Roman" w:cs="Times New Roman"/>
          <w:b/>
          <w:bCs/>
          <w:sz w:val="24"/>
          <w:szCs w:val="24"/>
          <w:lang w:eastAsia="ru-RU"/>
        </w:rPr>
        <w:t>ЗАЯВЛЕНИЕ</w:t>
      </w:r>
    </w:p>
    <w:p w:rsidR="00583E11" w:rsidRPr="00583E11" w:rsidRDefault="00583E11" w:rsidP="0000402D">
      <w:pPr>
        <w:spacing w:after="0" w:line="240" w:lineRule="auto"/>
        <w:jc w:val="center"/>
        <w:rPr>
          <w:rFonts w:ascii="Times New Roman" w:eastAsia="Times New Roman" w:hAnsi="Times New Roman" w:cs="Times New Roman"/>
          <w:b/>
          <w:bCs/>
          <w:sz w:val="24"/>
          <w:szCs w:val="24"/>
          <w:lang w:eastAsia="ru-RU"/>
        </w:rPr>
      </w:pPr>
      <w:r w:rsidRPr="00583E11">
        <w:rPr>
          <w:rFonts w:ascii="Times New Roman" w:eastAsia="Times New Roman" w:hAnsi="Times New Roman" w:cs="Times New Roman"/>
          <w:b/>
          <w:bCs/>
          <w:sz w:val="24"/>
          <w:szCs w:val="24"/>
          <w:lang w:eastAsia="ru-RU"/>
        </w:rPr>
        <w:t>об оказании бесплатной юридической помощи</w:t>
      </w:r>
    </w:p>
    <w:p w:rsidR="00583E11" w:rsidRPr="00583E11" w:rsidRDefault="00583E11" w:rsidP="0000402D">
      <w:pPr>
        <w:spacing w:after="0" w:line="240" w:lineRule="auto"/>
        <w:rPr>
          <w:rFonts w:ascii="Times New Roman" w:eastAsia="Times New Roman" w:hAnsi="Times New Roman" w:cs="Times New Roman"/>
          <w:sz w:val="24"/>
          <w:szCs w:val="24"/>
          <w:lang w:eastAsia="ru-RU"/>
        </w:rPr>
      </w:pPr>
    </w:p>
    <w:p w:rsidR="00583E11" w:rsidRPr="00583E11" w:rsidRDefault="00583E11" w:rsidP="0000402D">
      <w:pPr>
        <w:spacing w:after="0" w:line="240" w:lineRule="auto"/>
        <w:ind w:firstLine="600"/>
        <w:jc w:val="both"/>
        <w:rPr>
          <w:rFonts w:ascii="Times New Roman" w:eastAsia="Times New Roman" w:hAnsi="Times New Roman" w:cs="Times New Roman"/>
          <w:sz w:val="2"/>
          <w:szCs w:val="2"/>
          <w:lang w:eastAsia="ru-RU"/>
        </w:rPr>
      </w:pPr>
      <w:r w:rsidRPr="00583E11">
        <w:rPr>
          <w:rFonts w:ascii="Times New Roman" w:eastAsia="Times New Roman" w:hAnsi="Times New Roman" w:cs="Times New Roman"/>
          <w:sz w:val="24"/>
          <w:szCs w:val="24"/>
          <w:lang w:eastAsia="ru-RU"/>
        </w:rPr>
        <w:t>1. В соответствии с Федеральным законом "О бесплатной</w:t>
      </w:r>
      <w:r w:rsidRPr="00583E11">
        <w:rPr>
          <w:rFonts w:ascii="Times New Roman" w:eastAsia="Times New Roman" w:hAnsi="Times New Roman" w:cs="Times New Roman"/>
          <w:sz w:val="24"/>
          <w:szCs w:val="24"/>
          <w:lang w:eastAsia="ru-RU"/>
        </w:rPr>
        <w:br/>
        <w:t>юридической помощи в Российской Федерации" и Законом Республики</w:t>
      </w:r>
      <w:r w:rsidRPr="00583E11">
        <w:rPr>
          <w:rFonts w:ascii="Times New Roman" w:eastAsia="Times New Roman" w:hAnsi="Times New Roman" w:cs="Times New Roman"/>
          <w:sz w:val="24"/>
          <w:szCs w:val="24"/>
          <w:lang w:eastAsia="ru-RU"/>
        </w:rPr>
        <w:br/>
        <w:t>Башкортостан "О бесплатной юридической помощи в Республике</w:t>
      </w:r>
      <w:r w:rsidRPr="00583E11">
        <w:rPr>
          <w:rFonts w:ascii="Times New Roman" w:eastAsia="Times New Roman" w:hAnsi="Times New Roman" w:cs="Times New Roman"/>
          <w:sz w:val="24"/>
          <w:szCs w:val="24"/>
          <w:lang w:eastAsia="ru-RU"/>
        </w:rPr>
        <w:br/>
        <w:t>Башкортостан" прошу оказать мне бесплатную юридическую помощь в</w:t>
      </w:r>
      <w:r w:rsidRPr="00583E11">
        <w:rPr>
          <w:rFonts w:ascii="Times New Roman" w:eastAsia="Times New Roman" w:hAnsi="Times New Roman" w:cs="Times New Roman"/>
          <w:sz w:val="24"/>
          <w:szCs w:val="24"/>
          <w:lang w:eastAsia="ru-RU"/>
        </w:rPr>
        <w:br/>
        <w:t xml:space="preserve">виде правового консультирования в письменной форме </w:t>
      </w:r>
      <w:proofErr w:type="gramStart"/>
      <w:r w:rsidRPr="00583E11">
        <w:rPr>
          <w:rFonts w:ascii="Times New Roman" w:eastAsia="Times New Roman" w:hAnsi="Times New Roman" w:cs="Times New Roman"/>
          <w:sz w:val="24"/>
          <w:szCs w:val="24"/>
          <w:lang w:eastAsia="ru-RU"/>
        </w:rPr>
        <w:t>по</w:t>
      </w:r>
      <w:proofErr w:type="gramEnd"/>
      <w:r w:rsidRPr="00583E11">
        <w:rPr>
          <w:rFonts w:ascii="Times New Roman" w:eastAsia="Times New Roman" w:hAnsi="Times New Roman" w:cs="Times New Roman"/>
          <w:sz w:val="24"/>
          <w:szCs w:val="24"/>
          <w:lang w:eastAsia="ru-RU"/>
        </w:rPr>
        <w:br/>
      </w:r>
    </w:p>
    <w:tbl>
      <w:tblPr>
        <w:tblStyle w:val="a3"/>
        <w:tblW w:w="8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960"/>
        <w:gridCol w:w="7800"/>
      </w:tblGrid>
      <w:tr w:rsidR="00583E11" w:rsidRPr="00583E11" w:rsidTr="009F300B">
        <w:tc>
          <w:tcPr>
            <w:tcW w:w="960" w:type="dxa"/>
          </w:tcPr>
          <w:p w:rsidR="00583E11" w:rsidRPr="00583E11" w:rsidRDefault="00583E11" w:rsidP="0000402D">
            <w:pPr>
              <w:rPr>
                <w:sz w:val="24"/>
                <w:szCs w:val="24"/>
              </w:rPr>
            </w:pPr>
            <w:r w:rsidRPr="00583E11">
              <w:rPr>
                <w:sz w:val="24"/>
                <w:szCs w:val="24"/>
              </w:rPr>
              <w:t>вопросу</w:t>
            </w:r>
          </w:p>
        </w:tc>
        <w:tc>
          <w:tcPr>
            <w:tcW w:w="7800" w:type="dxa"/>
            <w:tcBorders>
              <w:bottom w:val="single" w:sz="4" w:space="0" w:color="auto"/>
            </w:tcBorders>
          </w:tcPr>
          <w:p w:rsidR="00583E11" w:rsidRPr="00583E11" w:rsidRDefault="00583E11" w:rsidP="0000402D">
            <w:pPr>
              <w:jc w:val="both"/>
              <w:rPr>
                <w:sz w:val="24"/>
                <w:szCs w:val="24"/>
              </w:rPr>
            </w:pPr>
          </w:p>
        </w:tc>
      </w:tr>
      <w:tr w:rsidR="00583E11" w:rsidRPr="00583E11" w:rsidTr="009F300B">
        <w:tc>
          <w:tcPr>
            <w:tcW w:w="960" w:type="dxa"/>
          </w:tcPr>
          <w:p w:rsidR="00583E11" w:rsidRPr="00583E11" w:rsidRDefault="00583E11" w:rsidP="0000402D">
            <w:pPr>
              <w:spacing w:line="360" w:lineRule="auto"/>
              <w:jc w:val="center"/>
              <w:rPr>
                <w:sz w:val="16"/>
                <w:szCs w:val="16"/>
              </w:rPr>
            </w:pPr>
          </w:p>
        </w:tc>
        <w:tc>
          <w:tcPr>
            <w:tcW w:w="7800" w:type="dxa"/>
            <w:tcBorders>
              <w:top w:val="single" w:sz="4" w:space="0" w:color="auto"/>
            </w:tcBorders>
          </w:tcPr>
          <w:p w:rsidR="00583E11" w:rsidRPr="00583E11" w:rsidRDefault="00583E11" w:rsidP="0000402D">
            <w:pPr>
              <w:spacing w:line="360" w:lineRule="auto"/>
              <w:jc w:val="center"/>
              <w:rPr>
                <w:sz w:val="16"/>
                <w:szCs w:val="16"/>
              </w:rPr>
            </w:pPr>
            <w:proofErr w:type="gramStart"/>
            <w:r w:rsidRPr="00583E11">
              <w:rPr>
                <w:sz w:val="16"/>
                <w:szCs w:val="16"/>
              </w:rPr>
              <w:t>(изложить суть обращения, в соответствии с которой необходимо оказание бесплатной</w:t>
            </w:r>
            <w:proofErr w:type="gramEnd"/>
          </w:p>
          <w:p w:rsidR="00583E11" w:rsidRPr="00583E11" w:rsidRDefault="00583E11" w:rsidP="0000402D">
            <w:pPr>
              <w:spacing w:line="360" w:lineRule="auto"/>
              <w:jc w:val="center"/>
              <w:rPr>
                <w:sz w:val="16"/>
                <w:szCs w:val="16"/>
              </w:rPr>
            </w:pPr>
            <w:r w:rsidRPr="00583E11">
              <w:rPr>
                <w:sz w:val="16"/>
                <w:szCs w:val="16"/>
              </w:rPr>
              <w:t>юридической помощи)</w:t>
            </w:r>
          </w:p>
        </w:tc>
      </w:tr>
      <w:tr w:rsidR="00583E11" w:rsidRPr="00583E11" w:rsidTr="009F300B">
        <w:tblPrEx>
          <w:tblBorders>
            <w:bottom w:val="single" w:sz="4" w:space="0" w:color="auto"/>
          </w:tblBorders>
        </w:tblPrEx>
        <w:tc>
          <w:tcPr>
            <w:tcW w:w="8760" w:type="dxa"/>
            <w:gridSpan w:val="2"/>
            <w:tcBorders>
              <w:bottom w:val="single" w:sz="4" w:space="0" w:color="auto"/>
            </w:tcBorders>
          </w:tcPr>
          <w:p w:rsidR="00583E11" w:rsidRPr="00583E11" w:rsidRDefault="00583E11" w:rsidP="0000402D">
            <w:pPr>
              <w:jc w:val="both"/>
              <w:rPr>
                <w:sz w:val="24"/>
                <w:szCs w:val="24"/>
              </w:rPr>
            </w:pPr>
          </w:p>
        </w:tc>
      </w:tr>
    </w:tbl>
    <w:p w:rsidR="00583E11" w:rsidRPr="00583E11" w:rsidRDefault="00583E11" w:rsidP="0000402D">
      <w:pPr>
        <w:spacing w:after="0" w:line="240" w:lineRule="auto"/>
        <w:rPr>
          <w:rFonts w:ascii="Times New Roman" w:eastAsia="Times New Roman" w:hAnsi="Times New Roman" w:cs="Times New Roman"/>
          <w:sz w:val="24"/>
          <w:szCs w:val="24"/>
          <w:lang w:eastAsia="ru-RU"/>
        </w:rPr>
      </w:pPr>
    </w:p>
    <w:tbl>
      <w:tblPr>
        <w:tblStyle w:val="a3"/>
        <w:tblW w:w="8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0"/>
        <w:gridCol w:w="369"/>
        <w:gridCol w:w="284"/>
        <w:gridCol w:w="851"/>
        <w:gridCol w:w="350"/>
        <w:gridCol w:w="331"/>
        <w:gridCol w:w="815"/>
        <w:gridCol w:w="1680"/>
        <w:gridCol w:w="2040"/>
        <w:gridCol w:w="1920"/>
      </w:tblGrid>
      <w:tr w:rsidR="00583E11" w:rsidRPr="00583E11" w:rsidTr="009F300B">
        <w:tc>
          <w:tcPr>
            <w:tcW w:w="120" w:type="dxa"/>
          </w:tcPr>
          <w:p w:rsidR="00583E11" w:rsidRPr="00583E11" w:rsidRDefault="00583E11" w:rsidP="0000402D">
            <w:pPr>
              <w:rPr>
                <w:sz w:val="24"/>
                <w:szCs w:val="24"/>
              </w:rPr>
            </w:pPr>
            <w:r w:rsidRPr="00583E11">
              <w:rPr>
                <w:sz w:val="24"/>
                <w:szCs w:val="24"/>
              </w:rPr>
              <w:t>«</w:t>
            </w:r>
          </w:p>
        </w:tc>
        <w:tc>
          <w:tcPr>
            <w:tcW w:w="369" w:type="dxa"/>
            <w:tcBorders>
              <w:bottom w:val="single" w:sz="4" w:space="0" w:color="auto"/>
            </w:tcBorders>
          </w:tcPr>
          <w:p w:rsidR="00583E11" w:rsidRPr="00583E11" w:rsidRDefault="00583E11" w:rsidP="0000402D">
            <w:pPr>
              <w:rPr>
                <w:sz w:val="24"/>
                <w:szCs w:val="24"/>
              </w:rPr>
            </w:pPr>
          </w:p>
        </w:tc>
        <w:tc>
          <w:tcPr>
            <w:tcW w:w="284" w:type="dxa"/>
          </w:tcPr>
          <w:p w:rsidR="00583E11" w:rsidRPr="00583E11" w:rsidRDefault="00583E11" w:rsidP="0000402D">
            <w:pPr>
              <w:rPr>
                <w:sz w:val="24"/>
                <w:szCs w:val="24"/>
              </w:rPr>
            </w:pPr>
            <w:r w:rsidRPr="00583E11">
              <w:rPr>
                <w:sz w:val="24"/>
                <w:szCs w:val="24"/>
              </w:rPr>
              <w:t>»</w:t>
            </w:r>
          </w:p>
        </w:tc>
        <w:tc>
          <w:tcPr>
            <w:tcW w:w="851" w:type="dxa"/>
            <w:tcBorders>
              <w:bottom w:val="single" w:sz="4" w:space="0" w:color="auto"/>
            </w:tcBorders>
          </w:tcPr>
          <w:p w:rsidR="00583E11" w:rsidRPr="00583E11" w:rsidRDefault="00583E11" w:rsidP="0000402D">
            <w:pPr>
              <w:rPr>
                <w:sz w:val="24"/>
                <w:szCs w:val="24"/>
              </w:rPr>
            </w:pPr>
          </w:p>
        </w:tc>
        <w:tc>
          <w:tcPr>
            <w:tcW w:w="350" w:type="dxa"/>
          </w:tcPr>
          <w:p w:rsidR="00583E11" w:rsidRPr="00583E11" w:rsidRDefault="00583E11" w:rsidP="0000402D">
            <w:pPr>
              <w:jc w:val="right"/>
              <w:rPr>
                <w:sz w:val="24"/>
                <w:szCs w:val="24"/>
              </w:rPr>
            </w:pPr>
            <w:r w:rsidRPr="00583E11">
              <w:rPr>
                <w:sz w:val="24"/>
                <w:szCs w:val="24"/>
              </w:rPr>
              <w:t>20</w:t>
            </w:r>
          </w:p>
        </w:tc>
        <w:tc>
          <w:tcPr>
            <w:tcW w:w="331" w:type="dxa"/>
            <w:tcBorders>
              <w:bottom w:val="single" w:sz="4" w:space="0" w:color="auto"/>
            </w:tcBorders>
          </w:tcPr>
          <w:p w:rsidR="00583E11" w:rsidRPr="00583E11" w:rsidRDefault="00583E11" w:rsidP="0000402D">
            <w:pPr>
              <w:rPr>
                <w:sz w:val="24"/>
                <w:szCs w:val="24"/>
              </w:rPr>
            </w:pPr>
          </w:p>
        </w:tc>
        <w:tc>
          <w:tcPr>
            <w:tcW w:w="815" w:type="dxa"/>
          </w:tcPr>
          <w:p w:rsidR="00583E11" w:rsidRPr="00583E11" w:rsidRDefault="00583E11" w:rsidP="0000402D">
            <w:pPr>
              <w:ind w:left="57"/>
              <w:rPr>
                <w:sz w:val="24"/>
                <w:szCs w:val="24"/>
              </w:rPr>
            </w:pPr>
            <w:proofErr w:type="gramStart"/>
            <w:r w:rsidRPr="00583E11">
              <w:rPr>
                <w:sz w:val="24"/>
                <w:szCs w:val="24"/>
              </w:rPr>
              <w:t>г</w:t>
            </w:r>
            <w:proofErr w:type="gramEnd"/>
            <w:r w:rsidRPr="00583E11">
              <w:rPr>
                <w:sz w:val="24"/>
                <w:szCs w:val="24"/>
              </w:rPr>
              <w:t>.</w:t>
            </w:r>
          </w:p>
        </w:tc>
        <w:tc>
          <w:tcPr>
            <w:tcW w:w="1680" w:type="dxa"/>
            <w:tcBorders>
              <w:bottom w:val="single" w:sz="4" w:space="0" w:color="auto"/>
            </w:tcBorders>
          </w:tcPr>
          <w:p w:rsidR="00583E11" w:rsidRPr="00583E11" w:rsidRDefault="00583E11" w:rsidP="0000402D">
            <w:pPr>
              <w:rPr>
                <w:sz w:val="24"/>
                <w:szCs w:val="24"/>
              </w:rPr>
            </w:pPr>
          </w:p>
        </w:tc>
        <w:tc>
          <w:tcPr>
            <w:tcW w:w="2040" w:type="dxa"/>
          </w:tcPr>
          <w:p w:rsidR="00583E11" w:rsidRPr="00583E11" w:rsidRDefault="00583E11" w:rsidP="0000402D">
            <w:pPr>
              <w:rPr>
                <w:sz w:val="24"/>
                <w:szCs w:val="24"/>
              </w:rPr>
            </w:pPr>
          </w:p>
        </w:tc>
        <w:tc>
          <w:tcPr>
            <w:tcW w:w="1920" w:type="dxa"/>
            <w:tcBorders>
              <w:bottom w:val="single" w:sz="4" w:space="0" w:color="auto"/>
            </w:tcBorders>
          </w:tcPr>
          <w:p w:rsidR="00583E11" w:rsidRPr="00583E11" w:rsidRDefault="00583E11" w:rsidP="0000402D">
            <w:pPr>
              <w:rPr>
                <w:sz w:val="24"/>
                <w:szCs w:val="24"/>
              </w:rPr>
            </w:pPr>
          </w:p>
        </w:tc>
      </w:tr>
      <w:tr w:rsidR="00583E11" w:rsidRPr="00583E11" w:rsidTr="009F300B">
        <w:tc>
          <w:tcPr>
            <w:tcW w:w="120" w:type="dxa"/>
          </w:tcPr>
          <w:p w:rsidR="00583E11" w:rsidRPr="00583E11" w:rsidRDefault="00583E11" w:rsidP="0000402D">
            <w:pPr>
              <w:rPr>
                <w:sz w:val="16"/>
                <w:szCs w:val="16"/>
              </w:rPr>
            </w:pPr>
          </w:p>
        </w:tc>
        <w:tc>
          <w:tcPr>
            <w:tcW w:w="369" w:type="dxa"/>
            <w:tcBorders>
              <w:top w:val="single" w:sz="4" w:space="0" w:color="auto"/>
            </w:tcBorders>
          </w:tcPr>
          <w:p w:rsidR="00583E11" w:rsidRPr="00583E11" w:rsidRDefault="00583E11" w:rsidP="0000402D">
            <w:pPr>
              <w:rPr>
                <w:sz w:val="16"/>
                <w:szCs w:val="16"/>
              </w:rPr>
            </w:pPr>
          </w:p>
        </w:tc>
        <w:tc>
          <w:tcPr>
            <w:tcW w:w="284" w:type="dxa"/>
          </w:tcPr>
          <w:p w:rsidR="00583E11" w:rsidRPr="00583E11" w:rsidRDefault="00583E11" w:rsidP="0000402D">
            <w:pPr>
              <w:rPr>
                <w:sz w:val="16"/>
                <w:szCs w:val="16"/>
              </w:rPr>
            </w:pPr>
          </w:p>
        </w:tc>
        <w:tc>
          <w:tcPr>
            <w:tcW w:w="851" w:type="dxa"/>
            <w:tcBorders>
              <w:top w:val="single" w:sz="4" w:space="0" w:color="auto"/>
            </w:tcBorders>
          </w:tcPr>
          <w:p w:rsidR="00583E11" w:rsidRPr="00583E11" w:rsidRDefault="00583E11" w:rsidP="0000402D">
            <w:pPr>
              <w:rPr>
                <w:sz w:val="16"/>
                <w:szCs w:val="16"/>
              </w:rPr>
            </w:pPr>
          </w:p>
        </w:tc>
        <w:tc>
          <w:tcPr>
            <w:tcW w:w="350" w:type="dxa"/>
          </w:tcPr>
          <w:p w:rsidR="00583E11" w:rsidRPr="00583E11" w:rsidRDefault="00583E11" w:rsidP="0000402D">
            <w:pPr>
              <w:rPr>
                <w:sz w:val="16"/>
                <w:szCs w:val="16"/>
              </w:rPr>
            </w:pPr>
          </w:p>
        </w:tc>
        <w:tc>
          <w:tcPr>
            <w:tcW w:w="331" w:type="dxa"/>
            <w:tcBorders>
              <w:top w:val="single" w:sz="4" w:space="0" w:color="auto"/>
            </w:tcBorders>
          </w:tcPr>
          <w:p w:rsidR="00583E11" w:rsidRPr="00583E11" w:rsidRDefault="00583E11" w:rsidP="0000402D">
            <w:pPr>
              <w:rPr>
                <w:sz w:val="16"/>
                <w:szCs w:val="16"/>
              </w:rPr>
            </w:pPr>
          </w:p>
        </w:tc>
        <w:tc>
          <w:tcPr>
            <w:tcW w:w="815" w:type="dxa"/>
          </w:tcPr>
          <w:p w:rsidR="00583E11" w:rsidRPr="00583E11" w:rsidRDefault="00583E11" w:rsidP="0000402D">
            <w:pPr>
              <w:rPr>
                <w:sz w:val="16"/>
                <w:szCs w:val="16"/>
              </w:rPr>
            </w:pPr>
          </w:p>
        </w:tc>
        <w:tc>
          <w:tcPr>
            <w:tcW w:w="1680" w:type="dxa"/>
            <w:tcBorders>
              <w:top w:val="single" w:sz="4" w:space="0" w:color="auto"/>
            </w:tcBorders>
          </w:tcPr>
          <w:p w:rsidR="00583E11" w:rsidRPr="00583E11" w:rsidRDefault="00583E11" w:rsidP="0000402D">
            <w:pPr>
              <w:ind w:firstLine="327"/>
              <w:rPr>
                <w:sz w:val="16"/>
                <w:szCs w:val="16"/>
              </w:rPr>
            </w:pPr>
            <w:r w:rsidRPr="00583E11">
              <w:rPr>
                <w:sz w:val="16"/>
                <w:szCs w:val="16"/>
              </w:rPr>
              <w:t>(подпись)</w:t>
            </w:r>
          </w:p>
        </w:tc>
        <w:tc>
          <w:tcPr>
            <w:tcW w:w="2040" w:type="dxa"/>
          </w:tcPr>
          <w:p w:rsidR="00583E11" w:rsidRPr="00583E11" w:rsidRDefault="00583E11" w:rsidP="0000402D">
            <w:pPr>
              <w:rPr>
                <w:sz w:val="16"/>
                <w:szCs w:val="16"/>
              </w:rPr>
            </w:pPr>
          </w:p>
        </w:tc>
        <w:tc>
          <w:tcPr>
            <w:tcW w:w="1920" w:type="dxa"/>
            <w:tcBorders>
              <w:top w:val="single" w:sz="4" w:space="0" w:color="auto"/>
            </w:tcBorders>
          </w:tcPr>
          <w:p w:rsidR="00583E11" w:rsidRPr="00583E11" w:rsidRDefault="00583E11" w:rsidP="0000402D">
            <w:pPr>
              <w:jc w:val="right"/>
              <w:rPr>
                <w:sz w:val="16"/>
                <w:szCs w:val="16"/>
              </w:rPr>
            </w:pPr>
            <w:r w:rsidRPr="00583E11">
              <w:rPr>
                <w:sz w:val="16"/>
                <w:szCs w:val="16"/>
              </w:rPr>
              <w:t>(расшифровка подписи)</w:t>
            </w:r>
          </w:p>
        </w:tc>
      </w:tr>
    </w:tbl>
    <w:p w:rsidR="00583E11" w:rsidRPr="00583E11" w:rsidRDefault="00583E11" w:rsidP="0000402D">
      <w:pPr>
        <w:spacing w:after="0" w:line="240" w:lineRule="auto"/>
        <w:rPr>
          <w:rFonts w:ascii="Times New Roman" w:eastAsia="Times New Roman" w:hAnsi="Times New Roman" w:cs="Times New Roman"/>
          <w:sz w:val="24"/>
          <w:szCs w:val="24"/>
          <w:lang w:eastAsia="ru-RU"/>
        </w:rPr>
      </w:pPr>
    </w:p>
    <w:tbl>
      <w:tblPr>
        <w:tblStyle w:val="a3"/>
        <w:tblW w:w="8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200"/>
        <w:gridCol w:w="7440"/>
        <w:gridCol w:w="120"/>
      </w:tblGrid>
      <w:tr w:rsidR="00583E11" w:rsidRPr="00583E11" w:rsidTr="009F300B">
        <w:tc>
          <w:tcPr>
            <w:tcW w:w="1200" w:type="dxa"/>
          </w:tcPr>
          <w:p w:rsidR="00583E11" w:rsidRPr="00583E11" w:rsidRDefault="00583E11" w:rsidP="0000402D">
            <w:pPr>
              <w:ind w:firstLine="600"/>
              <w:jc w:val="both"/>
              <w:rPr>
                <w:sz w:val="24"/>
                <w:szCs w:val="24"/>
              </w:rPr>
            </w:pPr>
            <w:r w:rsidRPr="00583E11">
              <w:rPr>
                <w:sz w:val="24"/>
                <w:szCs w:val="24"/>
              </w:rPr>
              <w:t>2. Я,</w:t>
            </w:r>
          </w:p>
        </w:tc>
        <w:tc>
          <w:tcPr>
            <w:tcW w:w="7440" w:type="dxa"/>
            <w:tcBorders>
              <w:bottom w:val="single" w:sz="4" w:space="0" w:color="auto"/>
            </w:tcBorders>
          </w:tcPr>
          <w:p w:rsidR="00583E11" w:rsidRPr="00583E11" w:rsidRDefault="00583E11" w:rsidP="0000402D">
            <w:pPr>
              <w:jc w:val="center"/>
              <w:rPr>
                <w:sz w:val="24"/>
                <w:szCs w:val="24"/>
              </w:rPr>
            </w:pPr>
          </w:p>
        </w:tc>
        <w:tc>
          <w:tcPr>
            <w:tcW w:w="120" w:type="dxa"/>
          </w:tcPr>
          <w:p w:rsidR="00583E11" w:rsidRPr="00583E11" w:rsidRDefault="00583E11" w:rsidP="0000402D">
            <w:pPr>
              <w:rPr>
                <w:sz w:val="24"/>
                <w:szCs w:val="24"/>
              </w:rPr>
            </w:pPr>
            <w:r w:rsidRPr="00583E11">
              <w:rPr>
                <w:sz w:val="24"/>
                <w:szCs w:val="24"/>
              </w:rPr>
              <w:t>,</w:t>
            </w:r>
          </w:p>
        </w:tc>
      </w:tr>
      <w:tr w:rsidR="00583E11" w:rsidRPr="00583E11" w:rsidTr="009F300B">
        <w:tc>
          <w:tcPr>
            <w:tcW w:w="1200" w:type="dxa"/>
          </w:tcPr>
          <w:p w:rsidR="00583E11" w:rsidRPr="00583E11" w:rsidRDefault="00583E11" w:rsidP="0000402D">
            <w:pPr>
              <w:rPr>
                <w:sz w:val="24"/>
                <w:szCs w:val="24"/>
              </w:rPr>
            </w:pPr>
          </w:p>
        </w:tc>
        <w:tc>
          <w:tcPr>
            <w:tcW w:w="7440" w:type="dxa"/>
            <w:tcBorders>
              <w:top w:val="single" w:sz="4" w:space="0" w:color="auto"/>
            </w:tcBorders>
          </w:tcPr>
          <w:p w:rsidR="00583E11" w:rsidRPr="00583E11" w:rsidRDefault="00583E11" w:rsidP="0000402D">
            <w:pPr>
              <w:jc w:val="center"/>
              <w:rPr>
                <w:sz w:val="24"/>
                <w:szCs w:val="24"/>
              </w:rPr>
            </w:pPr>
            <w:r w:rsidRPr="00583E11">
              <w:rPr>
                <w:sz w:val="16"/>
                <w:szCs w:val="16"/>
              </w:rPr>
              <w:t>(фамилия, имя, отчество (последнее - при наличии) гражданина)</w:t>
            </w:r>
          </w:p>
        </w:tc>
        <w:tc>
          <w:tcPr>
            <w:tcW w:w="120" w:type="dxa"/>
          </w:tcPr>
          <w:p w:rsidR="00583E11" w:rsidRPr="00583E11" w:rsidRDefault="00583E11" w:rsidP="0000402D">
            <w:pPr>
              <w:rPr>
                <w:sz w:val="24"/>
                <w:szCs w:val="24"/>
              </w:rPr>
            </w:pPr>
          </w:p>
        </w:tc>
      </w:tr>
    </w:tbl>
    <w:p w:rsidR="00583E11" w:rsidRPr="00583E11" w:rsidRDefault="00583E11" w:rsidP="0000402D">
      <w:pPr>
        <w:spacing w:after="0" w:line="240" w:lineRule="auto"/>
        <w:rPr>
          <w:rFonts w:ascii="Times New Roman" w:eastAsia="Times New Roman" w:hAnsi="Times New Roman" w:cs="Times New Roman"/>
          <w:sz w:val="2"/>
          <w:szCs w:val="2"/>
          <w:lang w:eastAsia="ru-RU"/>
        </w:rPr>
      </w:pPr>
    </w:p>
    <w:p w:rsidR="00583E11" w:rsidRPr="00583E11" w:rsidRDefault="00583E11" w:rsidP="0000402D">
      <w:pPr>
        <w:spacing w:after="0" w:line="240" w:lineRule="auto"/>
        <w:jc w:val="both"/>
        <w:rPr>
          <w:rFonts w:ascii="Times New Roman" w:eastAsia="Times New Roman" w:hAnsi="Times New Roman" w:cs="Times New Roman"/>
          <w:sz w:val="24"/>
          <w:szCs w:val="24"/>
          <w:lang w:eastAsia="ru-RU"/>
        </w:rPr>
      </w:pPr>
      <w:r w:rsidRPr="00583E11">
        <w:rPr>
          <w:rFonts w:ascii="Times New Roman" w:eastAsia="Times New Roman" w:hAnsi="Times New Roman" w:cs="Times New Roman"/>
          <w:sz w:val="24"/>
          <w:szCs w:val="24"/>
          <w:lang w:eastAsia="ru-RU"/>
        </w:rPr>
        <w:t>несу ответственность за достоверность предоставляемых сведений, а</w:t>
      </w:r>
      <w:r w:rsidRPr="00583E11">
        <w:rPr>
          <w:rFonts w:ascii="Times New Roman" w:eastAsia="Times New Roman" w:hAnsi="Times New Roman" w:cs="Times New Roman"/>
          <w:sz w:val="24"/>
          <w:szCs w:val="24"/>
          <w:lang w:eastAsia="ru-RU"/>
        </w:rPr>
        <w:br/>
        <w:t>также даю согласие на обработку моих персональных данных в</w:t>
      </w:r>
      <w:r w:rsidRPr="00583E11">
        <w:rPr>
          <w:rFonts w:ascii="Times New Roman" w:eastAsia="Times New Roman" w:hAnsi="Times New Roman" w:cs="Times New Roman"/>
          <w:sz w:val="24"/>
          <w:szCs w:val="24"/>
          <w:lang w:eastAsia="ru-RU"/>
        </w:rPr>
        <w:br/>
        <w:t>соответствии с Федеральным законом "О персональных данных".</w:t>
      </w:r>
    </w:p>
    <w:p w:rsidR="00583E11" w:rsidRPr="00583E11" w:rsidRDefault="00583E11" w:rsidP="0000402D">
      <w:pPr>
        <w:spacing w:after="0" w:line="240" w:lineRule="auto"/>
        <w:rPr>
          <w:rFonts w:ascii="Times New Roman" w:eastAsia="Times New Roman" w:hAnsi="Times New Roman" w:cs="Times New Roman"/>
          <w:sz w:val="24"/>
          <w:szCs w:val="24"/>
          <w:lang w:eastAsia="ru-RU"/>
        </w:rPr>
      </w:pPr>
    </w:p>
    <w:tbl>
      <w:tblPr>
        <w:tblStyle w:val="a3"/>
        <w:tblW w:w="8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0"/>
        <w:gridCol w:w="369"/>
        <w:gridCol w:w="284"/>
        <w:gridCol w:w="851"/>
        <w:gridCol w:w="350"/>
        <w:gridCol w:w="331"/>
        <w:gridCol w:w="815"/>
        <w:gridCol w:w="1680"/>
        <w:gridCol w:w="2040"/>
        <w:gridCol w:w="1920"/>
      </w:tblGrid>
      <w:tr w:rsidR="00583E11" w:rsidRPr="00583E11" w:rsidTr="009F300B">
        <w:tc>
          <w:tcPr>
            <w:tcW w:w="120" w:type="dxa"/>
          </w:tcPr>
          <w:p w:rsidR="00583E11" w:rsidRPr="00583E11" w:rsidRDefault="00583E11" w:rsidP="0000402D">
            <w:pPr>
              <w:rPr>
                <w:sz w:val="24"/>
                <w:szCs w:val="24"/>
              </w:rPr>
            </w:pPr>
            <w:r w:rsidRPr="00583E11">
              <w:rPr>
                <w:sz w:val="24"/>
                <w:szCs w:val="24"/>
              </w:rPr>
              <w:t>«</w:t>
            </w:r>
          </w:p>
        </w:tc>
        <w:tc>
          <w:tcPr>
            <w:tcW w:w="369" w:type="dxa"/>
            <w:tcBorders>
              <w:bottom w:val="single" w:sz="4" w:space="0" w:color="auto"/>
            </w:tcBorders>
          </w:tcPr>
          <w:p w:rsidR="00583E11" w:rsidRPr="00583E11" w:rsidRDefault="00583E11" w:rsidP="0000402D">
            <w:pPr>
              <w:rPr>
                <w:sz w:val="24"/>
                <w:szCs w:val="24"/>
              </w:rPr>
            </w:pPr>
          </w:p>
        </w:tc>
        <w:tc>
          <w:tcPr>
            <w:tcW w:w="284" w:type="dxa"/>
          </w:tcPr>
          <w:p w:rsidR="00583E11" w:rsidRPr="00583E11" w:rsidRDefault="00583E11" w:rsidP="0000402D">
            <w:pPr>
              <w:rPr>
                <w:sz w:val="24"/>
                <w:szCs w:val="24"/>
              </w:rPr>
            </w:pPr>
            <w:r w:rsidRPr="00583E11">
              <w:rPr>
                <w:sz w:val="24"/>
                <w:szCs w:val="24"/>
              </w:rPr>
              <w:t>»</w:t>
            </w:r>
          </w:p>
        </w:tc>
        <w:tc>
          <w:tcPr>
            <w:tcW w:w="851" w:type="dxa"/>
            <w:tcBorders>
              <w:bottom w:val="single" w:sz="4" w:space="0" w:color="auto"/>
            </w:tcBorders>
          </w:tcPr>
          <w:p w:rsidR="00583E11" w:rsidRPr="00583E11" w:rsidRDefault="00583E11" w:rsidP="0000402D">
            <w:pPr>
              <w:rPr>
                <w:sz w:val="24"/>
                <w:szCs w:val="24"/>
              </w:rPr>
            </w:pPr>
          </w:p>
        </w:tc>
        <w:tc>
          <w:tcPr>
            <w:tcW w:w="350" w:type="dxa"/>
          </w:tcPr>
          <w:p w:rsidR="00583E11" w:rsidRPr="00583E11" w:rsidRDefault="00583E11" w:rsidP="0000402D">
            <w:pPr>
              <w:jc w:val="right"/>
              <w:rPr>
                <w:sz w:val="24"/>
                <w:szCs w:val="24"/>
              </w:rPr>
            </w:pPr>
            <w:r w:rsidRPr="00583E11">
              <w:rPr>
                <w:sz w:val="24"/>
                <w:szCs w:val="24"/>
              </w:rPr>
              <w:t>20</w:t>
            </w:r>
          </w:p>
        </w:tc>
        <w:tc>
          <w:tcPr>
            <w:tcW w:w="331" w:type="dxa"/>
            <w:tcBorders>
              <w:bottom w:val="single" w:sz="4" w:space="0" w:color="auto"/>
            </w:tcBorders>
          </w:tcPr>
          <w:p w:rsidR="00583E11" w:rsidRPr="00583E11" w:rsidRDefault="00583E11" w:rsidP="0000402D">
            <w:pPr>
              <w:rPr>
                <w:sz w:val="24"/>
                <w:szCs w:val="24"/>
              </w:rPr>
            </w:pPr>
          </w:p>
        </w:tc>
        <w:tc>
          <w:tcPr>
            <w:tcW w:w="815" w:type="dxa"/>
          </w:tcPr>
          <w:p w:rsidR="00583E11" w:rsidRPr="00583E11" w:rsidRDefault="00583E11" w:rsidP="0000402D">
            <w:pPr>
              <w:ind w:left="57"/>
              <w:rPr>
                <w:sz w:val="24"/>
                <w:szCs w:val="24"/>
              </w:rPr>
            </w:pPr>
            <w:proofErr w:type="gramStart"/>
            <w:r w:rsidRPr="00583E11">
              <w:rPr>
                <w:sz w:val="24"/>
                <w:szCs w:val="24"/>
              </w:rPr>
              <w:t>г</w:t>
            </w:r>
            <w:proofErr w:type="gramEnd"/>
            <w:r w:rsidRPr="00583E11">
              <w:rPr>
                <w:sz w:val="24"/>
                <w:szCs w:val="24"/>
              </w:rPr>
              <w:t>.</w:t>
            </w:r>
          </w:p>
        </w:tc>
        <w:tc>
          <w:tcPr>
            <w:tcW w:w="1680" w:type="dxa"/>
            <w:tcBorders>
              <w:bottom w:val="single" w:sz="4" w:space="0" w:color="auto"/>
            </w:tcBorders>
          </w:tcPr>
          <w:p w:rsidR="00583E11" w:rsidRPr="00583E11" w:rsidRDefault="00583E11" w:rsidP="0000402D">
            <w:pPr>
              <w:rPr>
                <w:sz w:val="24"/>
                <w:szCs w:val="24"/>
              </w:rPr>
            </w:pPr>
          </w:p>
        </w:tc>
        <w:tc>
          <w:tcPr>
            <w:tcW w:w="2040" w:type="dxa"/>
          </w:tcPr>
          <w:p w:rsidR="00583E11" w:rsidRPr="00583E11" w:rsidRDefault="00583E11" w:rsidP="0000402D">
            <w:pPr>
              <w:rPr>
                <w:sz w:val="24"/>
                <w:szCs w:val="24"/>
              </w:rPr>
            </w:pPr>
          </w:p>
        </w:tc>
        <w:tc>
          <w:tcPr>
            <w:tcW w:w="1920" w:type="dxa"/>
            <w:tcBorders>
              <w:bottom w:val="single" w:sz="4" w:space="0" w:color="auto"/>
            </w:tcBorders>
          </w:tcPr>
          <w:p w:rsidR="00583E11" w:rsidRPr="00583E11" w:rsidRDefault="00583E11" w:rsidP="0000402D">
            <w:pPr>
              <w:rPr>
                <w:sz w:val="24"/>
                <w:szCs w:val="24"/>
              </w:rPr>
            </w:pPr>
          </w:p>
        </w:tc>
      </w:tr>
      <w:tr w:rsidR="00583E11" w:rsidRPr="00583E11" w:rsidTr="009F300B">
        <w:tc>
          <w:tcPr>
            <w:tcW w:w="120" w:type="dxa"/>
          </w:tcPr>
          <w:p w:rsidR="00583E11" w:rsidRPr="00583E11" w:rsidRDefault="00583E11" w:rsidP="0000402D">
            <w:pPr>
              <w:rPr>
                <w:sz w:val="16"/>
                <w:szCs w:val="16"/>
              </w:rPr>
            </w:pPr>
          </w:p>
        </w:tc>
        <w:tc>
          <w:tcPr>
            <w:tcW w:w="369" w:type="dxa"/>
            <w:tcBorders>
              <w:top w:val="single" w:sz="4" w:space="0" w:color="auto"/>
            </w:tcBorders>
          </w:tcPr>
          <w:p w:rsidR="00583E11" w:rsidRPr="00583E11" w:rsidRDefault="00583E11" w:rsidP="0000402D">
            <w:pPr>
              <w:rPr>
                <w:sz w:val="16"/>
                <w:szCs w:val="16"/>
              </w:rPr>
            </w:pPr>
          </w:p>
        </w:tc>
        <w:tc>
          <w:tcPr>
            <w:tcW w:w="284" w:type="dxa"/>
          </w:tcPr>
          <w:p w:rsidR="00583E11" w:rsidRPr="00583E11" w:rsidRDefault="00583E11" w:rsidP="0000402D">
            <w:pPr>
              <w:rPr>
                <w:sz w:val="16"/>
                <w:szCs w:val="16"/>
              </w:rPr>
            </w:pPr>
          </w:p>
        </w:tc>
        <w:tc>
          <w:tcPr>
            <w:tcW w:w="851" w:type="dxa"/>
            <w:tcBorders>
              <w:top w:val="single" w:sz="4" w:space="0" w:color="auto"/>
            </w:tcBorders>
          </w:tcPr>
          <w:p w:rsidR="00583E11" w:rsidRPr="00583E11" w:rsidRDefault="00583E11" w:rsidP="0000402D">
            <w:pPr>
              <w:rPr>
                <w:sz w:val="16"/>
                <w:szCs w:val="16"/>
              </w:rPr>
            </w:pPr>
          </w:p>
        </w:tc>
        <w:tc>
          <w:tcPr>
            <w:tcW w:w="350" w:type="dxa"/>
          </w:tcPr>
          <w:p w:rsidR="00583E11" w:rsidRPr="00583E11" w:rsidRDefault="00583E11" w:rsidP="0000402D">
            <w:pPr>
              <w:rPr>
                <w:sz w:val="16"/>
                <w:szCs w:val="16"/>
              </w:rPr>
            </w:pPr>
          </w:p>
        </w:tc>
        <w:tc>
          <w:tcPr>
            <w:tcW w:w="331" w:type="dxa"/>
            <w:tcBorders>
              <w:top w:val="single" w:sz="4" w:space="0" w:color="auto"/>
            </w:tcBorders>
          </w:tcPr>
          <w:p w:rsidR="00583E11" w:rsidRPr="00583E11" w:rsidRDefault="00583E11" w:rsidP="0000402D">
            <w:pPr>
              <w:rPr>
                <w:sz w:val="16"/>
                <w:szCs w:val="16"/>
              </w:rPr>
            </w:pPr>
          </w:p>
        </w:tc>
        <w:tc>
          <w:tcPr>
            <w:tcW w:w="815" w:type="dxa"/>
          </w:tcPr>
          <w:p w:rsidR="00583E11" w:rsidRPr="00583E11" w:rsidRDefault="00583E11" w:rsidP="0000402D">
            <w:pPr>
              <w:rPr>
                <w:sz w:val="16"/>
                <w:szCs w:val="16"/>
              </w:rPr>
            </w:pPr>
          </w:p>
        </w:tc>
        <w:tc>
          <w:tcPr>
            <w:tcW w:w="1680" w:type="dxa"/>
            <w:tcBorders>
              <w:top w:val="single" w:sz="4" w:space="0" w:color="auto"/>
            </w:tcBorders>
          </w:tcPr>
          <w:p w:rsidR="00583E11" w:rsidRPr="00583E11" w:rsidRDefault="00583E11" w:rsidP="0000402D">
            <w:pPr>
              <w:ind w:firstLine="327"/>
              <w:rPr>
                <w:sz w:val="16"/>
                <w:szCs w:val="16"/>
              </w:rPr>
            </w:pPr>
            <w:r w:rsidRPr="00583E11">
              <w:rPr>
                <w:sz w:val="16"/>
                <w:szCs w:val="16"/>
              </w:rPr>
              <w:t>(подпись)</w:t>
            </w:r>
          </w:p>
        </w:tc>
        <w:tc>
          <w:tcPr>
            <w:tcW w:w="2040" w:type="dxa"/>
          </w:tcPr>
          <w:p w:rsidR="00583E11" w:rsidRPr="00583E11" w:rsidRDefault="00583E11" w:rsidP="0000402D">
            <w:pPr>
              <w:rPr>
                <w:sz w:val="16"/>
                <w:szCs w:val="16"/>
              </w:rPr>
            </w:pPr>
          </w:p>
        </w:tc>
        <w:tc>
          <w:tcPr>
            <w:tcW w:w="1920" w:type="dxa"/>
            <w:tcBorders>
              <w:top w:val="single" w:sz="4" w:space="0" w:color="auto"/>
            </w:tcBorders>
          </w:tcPr>
          <w:p w:rsidR="00583E11" w:rsidRPr="00583E11" w:rsidRDefault="00583E11" w:rsidP="0000402D">
            <w:pPr>
              <w:jc w:val="right"/>
              <w:rPr>
                <w:sz w:val="16"/>
                <w:szCs w:val="16"/>
              </w:rPr>
            </w:pPr>
            <w:r w:rsidRPr="00583E11">
              <w:rPr>
                <w:sz w:val="16"/>
                <w:szCs w:val="16"/>
              </w:rPr>
              <w:t>(расшифровка подписи)</w:t>
            </w:r>
          </w:p>
        </w:tc>
      </w:tr>
    </w:tbl>
    <w:p w:rsidR="00583E11" w:rsidRPr="00583E11" w:rsidRDefault="00583E11" w:rsidP="0000402D">
      <w:pPr>
        <w:spacing w:after="0" w:line="240" w:lineRule="auto"/>
        <w:rPr>
          <w:rFonts w:ascii="Times New Roman" w:eastAsia="Times New Roman" w:hAnsi="Times New Roman" w:cs="Times New Roman"/>
          <w:sz w:val="24"/>
          <w:szCs w:val="24"/>
          <w:lang w:eastAsia="ru-RU"/>
        </w:rPr>
      </w:pPr>
    </w:p>
    <w:p w:rsidR="00583E11" w:rsidRPr="00583E11" w:rsidRDefault="00583E11" w:rsidP="0000402D">
      <w:pPr>
        <w:spacing w:after="0" w:line="240" w:lineRule="auto"/>
        <w:rPr>
          <w:rFonts w:ascii="Times New Roman" w:eastAsia="Times New Roman" w:hAnsi="Times New Roman" w:cs="Times New Roman"/>
          <w:sz w:val="24"/>
          <w:szCs w:val="24"/>
          <w:lang w:eastAsia="ru-RU"/>
        </w:rPr>
      </w:pPr>
    </w:p>
    <w:p w:rsidR="00583E11" w:rsidRPr="00583E11" w:rsidRDefault="00583E11" w:rsidP="0000402D">
      <w:pPr>
        <w:spacing w:after="0" w:line="240" w:lineRule="auto"/>
        <w:rPr>
          <w:rFonts w:ascii="Times New Roman" w:eastAsia="Times New Roman" w:hAnsi="Times New Roman" w:cs="Times New Roman"/>
          <w:sz w:val="24"/>
          <w:szCs w:val="24"/>
          <w:lang w:eastAsia="ru-RU"/>
        </w:rPr>
      </w:pPr>
    </w:p>
    <w:p w:rsidR="00583E11" w:rsidRPr="00583E11" w:rsidRDefault="00583E11" w:rsidP="0000402D">
      <w:pPr>
        <w:spacing w:after="0" w:line="240" w:lineRule="auto"/>
        <w:ind w:firstLine="601"/>
        <w:rPr>
          <w:rFonts w:ascii="Times New Roman" w:eastAsia="Times New Roman" w:hAnsi="Times New Roman" w:cs="Times New Roman"/>
          <w:sz w:val="24"/>
          <w:szCs w:val="24"/>
          <w:lang w:eastAsia="ru-RU"/>
        </w:rPr>
      </w:pPr>
      <w:r w:rsidRPr="00583E11">
        <w:rPr>
          <w:rFonts w:ascii="Times New Roman" w:eastAsia="Times New Roman" w:hAnsi="Times New Roman" w:cs="Times New Roman"/>
          <w:sz w:val="24"/>
          <w:szCs w:val="24"/>
          <w:lang w:eastAsia="ru-RU"/>
        </w:rPr>
        <w:t>Перечень прилагаемых документов:</w:t>
      </w:r>
    </w:p>
    <w:p w:rsidR="00583E11" w:rsidRPr="00583E11" w:rsidRDefault="00583E11" w:rsidP="0000402D">
      <w:pPr>
        <w:spacing w:after="0" w:line="240" w:lineRule="auto"/>
        <w:ind w:firstLine="601"/>
        <w:rPr>
          <w:rFonts w:ascii="Times New Roman" w:eastAsia="Times New Roman" w:hAnsi="Times New Roman" w:cs="Times New Roman"/>
          <w:sz w:val="2"/>
          <w:szCs w:val="2"/>
          <w:lang w:eastAsia="ru-RU"/>
        </w:rPr>
      </w:pPr>
    </w:p>
    <w:tbl>
      <w:tblPr>
        <w:tblStyle w:val="a3"/>
        <w:tblW w:w="8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840"/>
        <w:gridCol w:w="7800"/>
        <w:gridCol w:w="120"/>
      </w:tblGrid>
      <w:tr w:rsidR="00583E11" w:rsidRPr="00583E11" w:rsidTr="009F300B">
        <w:tc>
          <w:tcPr>
            <w:tcW w:w="840" w:type="dxa"/>
          </w:tcPr>
          <w:p w:rsidR="00583E11" w:rsidRPr="00583E11" w:rsidRDefault="00583E11" w:rsidP="0000402D">
            <w:pPr>
              <w:ind w:firstLine="601"/>
              <w:rPr>
                <w:sz w:val="24"/>
                <w:szCs w:val="24"/>
              </w:rPr>
            </w:pPr>
            <w:r w:rsidRPr="00583E11">
              <w:rPr>
                <w:sz w:val="24"/>
                <w:szCs w:val="24"/>
              </w:rPr>
              <w:t>1.</w:t>
            </w:r>
          </w:p>
        </w:tc>
        <w:tc>
          <w:tcPr>
            <w:tcW w:w="7920" w:type="dxa"/>
            <w:gridSpan w:val="2"/>
            <w:tcBorders>
              <w:bottom w:val="single" w:sz="4" w:space="0" w:color="auto"/>
            </w:tcBorders>
          </w:tcPr>
          <w:p w:rsidR="00583E11" w:rsidRPr="00583E11" w:rsidRDefault="00583E11" w:rsidP="0000402D">
            <w:pPr>
              <w:rPr>
                <w:sz w:val="24"/>
                <w:szCs w:val="24"/>
              </w:rPr>
            </w:pPr>
          </w:p>
        </w:tc>
      </w:tr>
      <w:tr w:rsidR="00583E11" w:rsidRPr="00583E11" w:rsidTr="009F300B">
        <w:tc>
          <w:tcPr>
            <w:tcW w:w="840" w:type="dxa"/>
          </w:tcPr>
          <w:p w:rsidR="00583E11" w:rsidRPr="00583E11" w:rsidRDefault="00583E11" w:rsidP="0000402D">
            <w:pPr>
              <w:ind w:firstLine="601"/>
              <w:rPr>
                <w:sz w:val="24"/>
                <w:szCs w:val="24"/>
              </w:rPr>
            </w:pPr>
            <w:r w:rsidRPr="00583E11">
              <w:rPr>
                <w:sz w:val="24"/>
                <w:szCs w:val="24"/>
              </w:rPr>
              <w:t>2.</w:t>
            </w:r>
          </w:p>
        </w:tc>
        <w:tc>
          <w:tcPr>
            <w:tcW w:w="7920" w:type="dxa"/>
            <w:gridSpan w:val="2"/>
            <w:tcBorders>
              <w:bottom w:val="single" w:sz="4" w:space="0" w:color="auto"/>
            </w:tcBorders>
          </w:tcPr>
          <w:p w:rsidR="00583E11" w:rsidRPr="00583E11" w:rsidRDefault="00583E11" w:rsidP="0000402D">
            <w:pPr>
              <w:rPr>
                <w:sz w:val="24"/>
                <w:szCs w:val="24"/>
              </w:rPr>
            </w:pPr>
          </w:p>
        </w:tc>
      </w:tr>
      <w:tr w:rsidR="00583E11" w:rsidRPr="00583E11" w:rsidTr="009F300B">
        <w:tc>
          <w:tcPr>
            <w:tcW w:w="840" w:type="dxa"/>
          </w:tcPr>
          <w:p w:rsidR="00583E11" w:rsidRPr="00583E11" w:rsidRDefault="00583E11" w:rsidP="0000402D">
            <w:pPr>
              <w:ind w:firstLine="601"/>
              <w:rPr>
                <w:sz w:val="24"/>
                <w:szCs w:val="24"/>
              </w:rPr>
            </w:pPr>
            <w:r w:rsidRPr="00583E11">
              <w:rPr>
                <w:sz w:val="24"/>
                <w:szCs w:val="24"/>
              </w:rPr>
              <w:t>3.</w:t>
            </w:r>
          </w:p>
        </w:tc>
        <w:tc>
          <w:tcPr>
            <w:tcW w:w="7800" w:type="dxa"/>
            <w:tcBorders>
              <w:bottom w:val="single" w:sz="4" w:space="0" w:color="auto"/>
            </w:tcBorders>
          </w:tcPr>
          <w:p w:rsidR="00583E11" w:rsidRPr="00583E11" w:rsidRDefault="00583E11" w:rsidP="0000402D">
            <w:pPr>
              <w:rPr>
                <w:sz w:val="24"/>
                <w:szCs w:val="24"/>
              </w:rPr>
            </w:pPr>
          </w:p>
        </w:tc>
        <w:tc>
          <w:tcPr>
            <w:tcW w:w="120" w:type="dxa"/>
          </w:tcPr>
          <w:p w:rsidR="00583E11" w:rsidRPr="00583E11" w:rsidRDefault="00583E11" w:rsidP="0000402D">
            <w:pPr>
              <w:rPr>
                <w:sz w:val="24"/>
                <w:szCs w:val="24"/>
              </w:rPr>
            </w:pPr>
            <w:r w:rsidRPr="00583E11">
              <w:rPr>
                <w:sz w:val="24"/>
                <w:szCs w:val="24"/>
              </w:rPr>
              <w:t>.</w:t>
            </w:r>
          </w:p>
        </w:tc>
      </w:tr>
    </w:tbl>
    <w:p w:rsidR="00583E11" w:rsidRPr="00583E11" w:rsidRDefault="00583E11" w:rsidP="0000402D">
      <w:pPr>
        <w:spacing w:after="0" w:line="240" w:lineRule="auto"/>
        <w:rPr>
          <w:rFonts w:ascii="Times New Roman" w:eastAsia="Times New Roman" w:hAnsi="Times New Roman" w:cs="Times New Roman"/>
          <w:sz w:val="24"/>
          <w:szCs w:val="24"/>
          <w:lang w:eastAsia="ru-RU"/>
        </w:rPr>
      </w:pPr>
    </w:p>
    <w:tbl>
      <w:tblPr>
        <w:tblStyle w:val="a3"/>
        <w:tblW w:w="8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0"/>
        <w:gridCol w:w="369"/>
        <w:gridCol w:w="284"/>
        <w:gridCol w:w="851"/>
        <w:gridCol w:w="350"/>
        <w:gridCol w:w="331"/>
        <w:gridCol w:w="815"/>
        <w:gridCol w:w="1680"/>
        <w:gridCol w:w="2040"/>
        <w:gridCol w:w="1920"/>
      </w:tblGrid>
      <w:tr w:rsidR="00583E11" w:rsidRPr="00583E11" w:rsidTr="009F300B">
        <w:tc>
          <w:tcPr>
            <w:tcW w:w="120" w:type="dxa"/>
          </w:tcPr>
          <w:p w:rsidR="00583E11" w:rsidRPr="00583E11" w:rsidRDefault="00583E11" w:rsidP="0000402D">
            <w:pPr>
              <w:rPr>
                <w:sz w:val="24"/>
                <w:szCs w:val="24"/>
              </w:rPr>
            </w:pPr>
            <w:r w:rsidRPr="00583E11">
              <w:rPr>
                <w:sz w:val="24"/>
                <w:szCs w:val="24"/>
              </w:rPr>
              <w:t>«</w:t>
            </w:r>
          </w:p>
        </w:tc>
        <w:tc>
          <w:tcPr>
            <w:tcW w:w="369" w:type="dxa"/>
            <w:tcBorders>
              <w:bottom w:val="single" w:sz="4" w:space="0" w:color="auto"/>
            </w:tcBorders>
          </w:tcPr>
          <w:p w:rsidR="00583E11" w:rsidRPr="00583E11" w:rsidRDefault="00583E11" w:rsidP="0000402D">
            <w:pPr>
              <w:rPr>
                <w:sz w:val="24"/>
                <w:szCs w:val="24"/>
              </w:rPr>
            </w:pPr>
          </w:p>
        </w:tc>
        <w:tc>
          <w:tcPr>
            <w:tcW w:w="284" w:type="dxa"/>
          </w:tcPr>
          <w:p w:rsidR="00583E11" w:rsidRPr="00583E11" w:rsidRDefault="00583E11" w:rsidP="0000402D">
            <w:pPr>
              <w:rPr>
                <w:sz w:val="24"/>
                <w:szCs w:val="24"/>
              </w:rPr>
            </w:pPr>
            <w:r w:rsidRPr="00583E11">
              <w:rPr>
                <w:sz w:val="24"/>
                <w:szCs w:val="24"/>
              </w:rPr>
              <w:t>»</w:t>
            </w:r>
          </w:p>
        </w:tc>
        <w:tc>
          <w:tcPr>
            <w:tcW w:w="851" w:type="dxa"/>
            <w:tcBorders>
              <w:bottom w:val="single" w:sz="4" w:space="0" w:color="auto"/>
            </w:tcBorders>
          </w:tcPr>
          <w:p w:rsidR="00583E11" w:rsidRPr="00583E11" w:rsidRDefault="00583E11" w:rsidP="0000402D">
            <w:pPr>
              <w:rPr>
                <w:sz w:val="24"/>
                <w:szCs w:val="24"/>
              </w:rPr>
            </w:pPr>
          </w:p>
        </w:tc>
        <w:tc>
          <w:tcPr>
            <w:tcW w:w="350" w:type="dxa"/>
          </w:tcPr>
          <w:p w:rsidR="00583E11" w:rsidRPr="00583E11" w:rsidRDefault="00583E11" w:rsidP="0000402D">
            <w:pPr>
              <w:jc w:val="right"/>
              <w:rPr>
                <w:sz w:val="24"/>
                <w:szCs w:val="24"/>
              </w:rPr>
            </w:pPr>
            <w:r w:rsidRPr="00583E11">
              <w:rPr>
                <w:sz w:val="24"/>
                <w:szCs w:val="24"/>
              </w:rPr>
              <w:t>20</w:t>
            </w:r>
          </w:p>
        </w:tc>
        <w:tc>
          <w:tcPr>
            <w:tcW w:w="331" w:type="dxa"/>
            <w:tcBorders>
              <w:bottom w:val="single" w:sz="4" w:space="0" w:color="auto"/>
            </w:tcBorders>
          </w:tcPr>
          <w:p w:rsidR="00583E11" w:rsidRPr="00583E11" w:rsidRDefault="00583E11" w:rsidP="0000402D">
            <w:pPr>
              <w:rPr>
                <w:sz w:val="24"/>
                <w:szCs w:val="24"/>
              </w:rPr>
            </w:pPr>
          </w:p>
        </w:tc>
        <w:tc>
          <w:tcPr>
            <w:tcW w:w="815" w:type="dxa"/>
          </w:tcPr>
          <w:p w:rsidR="00583E11" w:rsidRPr="00583E11" w:rsidRDefault="00583E11" w:rsidP="0000402D">
            <w:pPr>
              <w:ind w:left="57"/>
              <w:rPr>
                <w:sz w:val="24"/>
                <w:szCs w:val="24"/>
              </w:rPr>
            </w:pPr>
            <w:proofErr w:type="gramStart"/>
            <w:r w:rsidRPr="00583E11">
              <w:rPr>
                <w:sz w:val="24"/>
                <w:szCs w:val="24"/>
              </w:rPr>
              <w:t>г</w:t>
            </w:r>
            <w:proofErr w:type="gramEnd"/>
            <w:r w:rsidRPr="00583E11">
              <w:rPr>
                <w:sz w:val="24"/>
                <w:szCs w:val="24"/>
              </w:rPr>
              <w:t>.</w:t>
            </w:r>
          </w:p>
        </w:tc>
        <w:tc>
          <w:tcPr>
            <w:tcW w:w="1680" w:type="dxa"/>
            <w:tcBorders>
              <w:bottom w:val="single" w:sz="4" w:space="0" w:color="auto"/>
            </w:tcBorders>
          </w:tcPr>
          <w:p w:rsidR="00583E11" w:rsidRPr="00583E11" w:rsidRDefault="00583E11" w:rsidP="0000402D">
            <w:pPr>
              <w:rPr>
                <w:sz w:val="24"/>
                <w:szCs w:val="24"/>
              </w:rPr>
            </w:pPr>
          </w:p>
        </w:tc>
        <w:tc>
          <w:tcPr>
            <w:tcW w:w="2040" w:type="dxa"/>
          </w:tcPr>
          <w:p w:rsidR="00583E11" w:rsidRPr="00583E11" w:rsidRDefault="00583E11" w:rsidP="0000402D">
            <w:pPr>
              <w:rPr>
                <w:sz w:val="24"/>
                <w:szCs w:val="24"/>
              </w:rPr>
            </w:pPr>
          </w:p>
        </w:tc>
        <w:tc>
          <w:tcPr>
            <w:tcW w:w="1920" w:type="dxa"/>
            <w:tcBorders>
              <w:bottom w:val="single" w:sz="4" w:space="0" w:color="auto"/>
            </w:tcBorders>
          </w:tcPr>
          <w:p w:rsidR="00583E11" w:rsidRPr="00583E11" w:rsidRDefault="00583E11" w:rsidP="0000402D">
            <w:pPr>
              <w:rPr>
                <w:sz w:val="24"/>
                <w:szCs w:val="24"/>
              </w:rPr>
            </w:pPr>
          </w:p>
        </w:tc>
      </w:tr>
      <w:tr w:rsidR="00583E11" w:rsidRPr="00583E11" w:rsidTr="009F300B">
        <w:tc>
          <w:tcPr>
            <w:tcW w:w="120" w:type="dxa"/>
          </w:tcPr>
          <w:p w:rsidR="00583E11" w:rsidRPr="00583E11" w:rsidRDefault="00583E11" w:rsidP="0000402D">
            <w:pPr>
              <w:rPr>
                <w:sz w:val="16"/>
                <w:szCs w:val="16"/>
              </w:rPr>
            </w:pPr>
          </w:p>
        </w:tc>
        <w:tc>
          <w:tcPr>
            <w:tcW w:w="369" w:type="dxa"/>
            <w:tcBorders>
              <w:top w:val="single" w:sz="4" w:space="0" w:color="auto"/>
            </w:tcBorders>
          </w:tcPr>
          <w:p w:rsidR="00583E11" w:rsidRPr="00583E11" w:rsidRDefault="00583E11" w:rsidP="0000402D">
            <w:pPr>
              <w:rPr>
                <w:sz w:val="16"/>
                <w:szCs w:val="16"/>
              </w:rPr>
            </w:pPr>
          </w:p>
        </w:tc>
        <w:tc>
          <w:tcPr>
            <w:tcW w:w="284" w:type="dxa"/>
          </w:tcPr>
          <w:p w:rsidR="00583E11" w:rsidRPr="00583E11" w:rsidRDefault="00583E11" w:rsidP="0000402D">
            <w:pPr>
              <w:rPr>
                <w:sz w:val="16"/>
                <w:szCs w:val="16"/>
              </w:rPr>
            </w:pPr>
          </w:p>
        </w:tc>
        <w:tc>
          <w:tcPr>
            <w:tcW w:w="851" w:type="dxa"/>
            <w:tcBorders>
              <w:top w:val="single" w:sz="4" w:space="0" w:color="auto"/>
            </w:tcBorders>
          </w:tcPr>
          <w:p w:rsidR="00583E11" w:rsidRPr="00583E11" w:rsidRDefault="00583E11" w:rsidP="0000402D">
            <w:pPr>
              <w:rPr>
                <w:sz w:val="16"/>
                <w:szCs w:val="16"/>
              </w:rPr>
            </w:pPr>
          </w:p>
        </w:tc>
        <w:tc>
          <w:tcPr>
            <w:tcW w:w="350" w:type="dxa"/>
          </w:tcPr>
          <w:p w:rsidR="00583E11" w:rsidRPr="00583E11" w:rsidRDefault="00583E11" w:rsidP="0000402D">
            <w:pPr>
              <w:rPr>
                <w:sz w:val="16"/>
                <w:szCs w:val="16"/>
              </w:rPr>
            </w:pPr>
          </w:p>
        </w:tc>
        <w:tc>
          <w:tcPr>
            <w:tcW w:w="331" w:type="dxa"/>
            <w:tcBorders>
              <w:top w:val="single" w:sz="4" w:space="0" w:color="auto"/>
            </w:tcBorders>
          </w:tcPr>
          <w:p w:rsidR="00583E11" w:rsidRPr="00583E11" w:rsidRDefault="00583E11" w:rsidP="0000402D">
            <w:pPr>
              <w:rPr>
                <w:sz w:val="16"/>
                <w:szCs w:val="16"/>
              </w:rPr>
            </w:pPr>
          </w:p>
        </w:tc>
        <w:tc>
          <w:tcPr>
            <w:tcW w:w="815" w:type="dxa"/>
          </w:tcPr>
          <w:p w:rsidR="00583E11" w:rsidRPr="00583E11" w:rsidRDefault="00583E11" w:rsidP="0000402D">
            <w:pPr>
              <w:rPr>
                <w:sz w:val="16"/>
                <w:szCs w:val="16"/>
              </w:rPr>
            </w:pPr>
          </w:p>
        </w:tc>
        <w:tc>
          <w:tcPr>
            <w:tcW w:w="1680" w:type="dxa"/>
            <w:tcBorders>
              <w:top w:val="single" w:sz="4" w:space="0" w:color="auto"/>
            </w:tcBorders>
          </w:tcPr>
          <w:p w:rsidR="00583E11" w:rsidRPr="00583E11" w:rsidRDefault="00583E11" w:rsidP="0000402D">
            <w:pPr>
              <w:ind w:firstLine="327"/>
              <w:rPr>
                <w:sz w:val="16"/>
                <w:szCs w:val="16"/>
              </w:rPr>
            </w:pPr>
            <w:r w:rsidRPr="00583E11">
              <w:rPr>
                <w:sz w:val="16"/>
                <w:szCs w:val="16"/>
              </w:rPr>
              <w:t>(подпись)</w:t>
            </w:r>
          </w:p>
        </w:tc>
        <w:tc>
          <w:tcPr>
            <w:tcW w:w="2040" w:type="dxa"/>
          </w:tcPr>
          <w:p w:rsidR="00583E11" w:rsidRPr="00583E11" w:rsidRDefault="00583E11" w:rsidP="0000402D">
            <w:pPr>
              <w:rPr>
                <w:sz w:val="16"/>
                <w:szCs w:val="16"/>
              </w:rPr>
            </w:pPr>
          </w:p>
        </w:tc>
        <w:tc>
          <w:tcPr>
            <w:tcW w:w="1920" w:type="dxa"/>
            <w:tcBorders>
              <w:top w:val="single" w:sz="4" w:space="0" w:color="auto"/>
            </w:tcBorders>
          </w:tcPr>
          <w:p w:rsidR="00583E11" w:rsidRPr="00583E11" w:rsidRDefault="00583E11" w:rsidP="0000402D">
            <w:pPr>
              <w:jc w:val="right"/>
              <w:rPr>
                <w:sz w:val="16"/>
                <w:szCs w:val="16"/>
              </w:rPr>
            </w:pPr>
            <w:r w:rsidRPr="00583E11">
              <w:rPr>
                <w:sz w:val="16"/>
                <w:szCs w:val="16"/>
              </w:rPr>
              <w:t>(расшифровка подписи)</w:t>
            </w:r>
          </w:p>
        </w:tc>
      </w:tr>
    </w:tbl>
    <w:p w:rsidR="00583E11" w:rsidRPr="00583E11" w:rsidRDefault="00583E11" w:rsidP="0000402D">
      <w:pPr>
        <w:spacing w:after="0" w:line="240" w:lineRule="auto"/>
        <w:rPr>
          <w:rFonts w:ascii="Times New Roman" w:eastAsia="Times New Roman" w:hAnsi="Times New Roman" w:cs="Times New Roman"/>
          <w:sz w:val="24"/>
          <w:szCs w:val="24"/>
          <w:lang w:eastAsia="ru-RU"/>
        </w:rPr>
      </w:pPr>
    </w:p>
    <w:p w:rsidR="002D616F" w:rsidRDefault="002D616F" w:rsidP="0000402D">
      <w:pPr>
        <w:spacing w:after="0"/>
      </w:pPr>
    </w:p>
    <w:p w:rsidR="00583E11" w:rsidRDefault="00583E11" w:rsidP="0000402D">
      <w:pPr>
        <w:spacing w:after="0"/>
      </w:pPr>
    </w:p>
    <w:p w:rsidR="00583E11" w:rsidRDefault="00583E11" w:rsidP="0000402D">
      <w:pPr>
        <w:spacing w:after="0"/>
      </w:pPr>
    </w:p>
    <w:p w:rsidR="00583E11" w:rsidRPr="00720B12" w:rsidRDefault="00583E11" w:rsidP="0000402D">
      <w:pPr>
        <w:pStyle w:val="50"/>
        <w:shd w:val="clear" w:color="auto" w:fill="auto"/>
        <w:spacing w:before="0" w:line="240" w:lineRule="exact"/>
        <w:ind w:firstLine="0"/>
        <w:rPr>
          <w:rStyle w:val="5"/>
          <w:color w:val="000000"/>
          <w:sz w:val="24"/>
          <w:szCs w:val="24"/>
        </w:rPr>
      </w:pPr>
    </w:p>
    <w:p w:rsidR="00583E11" w:rsidRPr="00720B12" w:rsidRDefault="00583E11" w:rsidP="0000402D">
      <w:pPr>
        <w:pStyle w:val="50"/>
        <w:shd w:val="clear" w:color="auto" w:fill="auto"/>
        <w:spacing w:before="0" w:line="240" w:lineRule="exact"/>
        <w:ind w:firstLine="0"/>
        <w:rPr>
          <w:rStyle w:val="5"/>
          <w:color w:val="000000"/>
          <w:sz w:val="24"/>
          <w:szCs w:val="24"/>
        </w:rPr>
      </w:pPr>
    </w:p>
    <w:p w:rsidR="00583E11" w:rsidRPr="00720B12" w:rsidRDefault="00583E11" w:rsidP="0000402D">
      <w:pPr>
        <w:pStyle w:val="50"/>
        <w:shd w:val="clear" w:color="auto" w:fill="auto"/>
        <w:spacing w:before="0" w:line="240" w:lineRule="exact"/>
        <w:ind w:firstLine="0"/>
        <w:rPr>
          <w:rStyle w:val="5"/>
          <w:color w:val="000000"/>
          <w:sz w:val="24"/>
          <w:szCs w:val="24"/>
        </w:rPr>
      </w:pPr>
    </w:p>
    <w:p w:rsidR="00583E11" w:rsidRPr="00720B12" w:rsidRDefault="00583E11" w:rsidP="0000402D">
      <w:pPr>
        <w:pStyle w:val="50"/>
        <w:shd w:val="clear" w:color="auto" w:fill="auto"/>
        <w:spacing w:before="0" w:line="240" w:lineRule="exact"/>
        <w:ind w:firstLine="0"/>
        <w:rPr>
          <w:rStyle w:val="5"/>
          <w:color w:val="000000"/>
          <w:sz w:val="24"/>
          <w:szCs w:val="24"/>
        </w:rPr>
      </w:pPr>
    </w:p>
    <w:p w:rsidR="00583E11" w:rsidRPr="00720B12" w:rsidRDefault="00583E11" w:rsidP="0000402D">
      <w:pPr>
        <w:pStyle w:val="50"/>
        <w:shd w:val="clear" w:color="auto" w:fill="auto"/>
        <w:spacing w:before="0" w:line="240" w:lineRule="exact"/>
        <w:ind w:firstLine="0"/>
        <w:rPr>
          <w:rStyle w:val="5"/>
          <w:color w:val="000000"/>
          <w:sz w:val="24"/>
          <w:szCs w:val="24"/>
        </w:rPr>
      </w:pPr>
    </w:p>
    <w:p w:rsidR="00583E11" w:rsidRPr="00720B12" w:rsidRDefault="00583E11" w:rsidP="0000402D">
      <w:pPr>
        <w:pStyle w:val="50"/>
        <w:shd w:val="clear" w:color="auto" w:fill="auto"/>
        <w:spacing w:before="0" w:line="240" w:lineRule="exact"/>
        <w:ind w:firstLine="0"/>
        <w:rPr>
          <w:rStyle w:val="5"/>
          <w:color w:val="000000"/>
          <w:sz w:val="24"/>
          <w:szCs w:val="24"/>
        </w:rPr>
      </w:pPr>
    </w:p>
    <w:p w:rsidR="00583E11" w:rsidRPr="00720B12" w:rsidRDefault="00583E11" w:rsidP="0000402D">
      <w:pPr>
        <w:pStyle w:val="50"/>
        <w:shd w:val="clear" w:color="auto" w:fill="auto"/>
        <w:spacing w:before="0" w:line="240" w:lineRule="exact"/>
        <w:ind w:firstLine="0"/>
        <w:rPr>
          <w:rStyle w:val="5"/>
          <w:color w:val="000000"/>
          <w:sz w:val="24"/>
          <w:szCs w:val="24"/>
        </w:rPr>
      </w:pPr>
    </w:p>
    <w:p w:rsidR="00583E11" w:rsidRPr="00720B12" w:rsidRDefault="00583E11" w:rsidP="0000402D">
      <w:pPr>
        <w:pStyle w:val="50"/>
        <w:shd w:val="clear" w:color="auto" w:fill="auto"/>
        <w:spacing w:before="0" w:line="240" w:lineRule="exact"/>
        <w:ind w:firstLine="0"/>
        <w:rPr>
          <w:rStyle w:val="5"/>
          <w:color w:val="000000"/>
          <w:sz w:val="24"/>
          <w:szCs w:val="24"/>
        </w:rPr>
      </w:pPr>
    </w:p>
    <w:p w:rsidR="00583E11" w:rsidRPr="00720B12" w:rsidRDefault="00583E11" w:rsidP="0000402D">
      <w:pPr>
        <w:pStyle w:val="50"/>
        <w:shd w:val="clear" w:color="auto" w:fill="auto"/>
        <w:spacing w:before="0" w:line="240" w:lineRule="exact"/>
        <w:ind w:firstLine="0"/>
        <w:rPr>
          <w:rStyle w:val="5"/>
          <w:color w:val="000000"/>
          <w:sz w:val="24"/>
          <w:szCs w:val="24"/>
        </w:rPr>
      </w:pPr>
    </w:p>
    <w:p w:rsidR="00583E11" w:rsidRDefault="00583E11" w:rsidP="0000402D">
      <w:pPr>
        <w:spacing w:after="0"/>
      </w:pPr>
    </w:p>
    <w:p w:rsidR="00583E11" w:rsidRDefault="00583E11" w:rsidP="0000402D">
      <w:pPr>
        <w:spacing w:after="0"/>
      </w:pPr>
    </w:p>
    <w:p w:rsidR="00583E11" w:rsidRDefault="00583E11" w:rsidP="0000402D">
      <w:pPr>
        <w:spacing w:after="0"/>
      </w:pPr>
    </w:p>
    <w:p w:rsidR="00583E11" w:rsidRDefault="00583E11" w:rsidP="0000402D">
      <w:pPr>
        <w:spacing w:after="0"/>
      </w:pPr>
    </w:p>
    <w:p w:rsidR="00583E11" w:rsidRDefault="00583E11" w:rsidP="0000402D">
      <w:pPr>
        <w:spacing w:after="0"/>
      </w:pPr>
    </w:p>
    <w:p w:rsidR="00583E11" w:rsidRDefault="00583E11" w:rsidP="0000402D">
      <w:pPr>
        <w:spacing w:after="0"/>
      </w:pPr>
    </w:p>
    <w:p w:rsidR="00583E11" w:rsidRDefault="00583E11" w:rsidP="0000402D">
      <w:pPr>
        <w:spacing w:after="0"/>
      </w:pPr>
    </w:p>
    <w:p w:rsidR="00583E11" w:rsidRDefault="00583E11" w:rsidP="0000402D">
      <w:pPr>
        <w:spacing w:after="0"/>
      </w:pPr>
    </w:p>
    <w:p w:rsidR="00583E11" w:rsidRDefault="00583E11" w:rsidP="0000402D">
      <w:pPr>
        <w:spacing w:after="0"/>
      </w:pPr>
    </w:p>
    <w:p w:rsidR="0000402D" w:rsidRDefault="0000402D" w:rsidP="0000402D">
      <w:pPr>
        <w:spacing w:after="0"/>
      </w:pPr>
    </w:p>
    <w:p w:rsidR="0000402D" w:rsidRDefault="0000402D" w:rsidP="0000402D">
      <w:pPr>
        <w:spacing w:after="0"/>
      </w:pPr>
    </w:p>
    <w:p w:rsidR="0000402D" w:rsidRDefault="0000402D" w:rsidP="0000402D">
      <w:pPr>
        <w:spacing w:after="0"/>
      </w:pPr>
    </w:p>
    <w:p w:rsidR="0000402D" w:rsidRDefault="0000402D" w:rsidP="0000402D">
      <w:pPr>
        <w:spacing w:after="0"/>
      </w:pPr>
    </w:p>
    <w:p w:rsidR="0000402D" w:rsidRDefault="0000402D" w:rsidP="0000402D">
      <w:pPr>
        <w:spacing w:after="0"/>
      </w:pPr>
    </w:p>
    <w:p w:rsidR="0000402D" w:rsidRDefault="0000402D" w:rsidP="0000402D">
      <w:pPr>
        <w:spacing w:after="0"/>
      </w:pPr>
    </w:p>
    <w:p w:rsidR="0000402D" w:rsidRDefault="0000402D" w:rsidP="0000402D">
      <w:pPr>
        <w:spacing w:after="0"/>
      </w:pPr>
    </w:p>
    <w:p w:rsidR="0000402D" w:rsidRDefault="0000402D" w:rsidP="0000402D">
      <w:pPr>
        <w:spacing w:after="0"/>
      </w:pPr>
    </w:p>
    <w:p w:rsidR="0000402D" w:rsidRDefault="0000402D" w:rsidP="0000402D">
      <w:pPr>
        <w:spacing w:after="0"/>
      </w:pPr>
    </w:p>
    <w:p w:rsidR="0000402D" w:rsidRDefault="0000402D" w:rsidP="0000402D">
      <w:pPr>
        <w:spacing w:after="0"/>
      </w:pPr>
    </w:p>
    <w:p w:rsidR="0000402D" w:rsidRDefault="0000402D" w:rsidP="0000402D">
      <w:pPr>
        <w:spacing w:after="0"/>
      </w:pPr>
    </w:p>
    <w:p w:rsidR="0000402D" w:rsidRDefault="0000402D" w:rsidP="0000402D">
      <w:pPr>
        <w:spacing w:after="0"/>
      </w:pPr>
    </w:p>
    <w:p w:rsidR="00583E11" w:rsidRDefault="00583E11" w:rsidP="0000402D">
      <w:pPr>
        <w:spacing w:after="0"/>
      </w:pPr>
    </w:p>
    <w:p w:rsidR="00583E11" w:rsidRDefault="00583E11" w:rsidP="0000402D">
      <w:pPr>
        <w:spacing w:after="0"/>
      </w:pPr>
    </w:p>
    <w:p w:rsidR="00583E11" w:rsidRDefault="00583E11" w:rsidP="0000402D">
      <w:pPr>
        <w:spacing w:after="0"/>
      </w:pPr>
    </w:p>
    <w:p w:rsidR="00583E11" w:rsidRDefault="00583E11" w:rsidP="0000402D">
      <w:pPr>
        <w:spacing w:after="0"/>
      </w:pPr>
    </w:p>
    <w:p w:rsidR="00583E11" w:rsidRDefault="00583E11" w:rsidP="0000402D">
      <w:pPr>
        <w:spacing w:after="0"/>
      </w:pPr>
    </w:p>
    <w:p w:rsidR="00583E11" w:rsidRDefault="00583E11" w:rsidP="0000402D">
      <w:pPr>
        <w:spacing w:after="0"/>
      </w:pPr>
    </w:p>
    <w:p w:rsidR="00583E11" w:rsidRDefault="00583E11" w:rsidP="0000402D">
      <w:pPr>
        <w:spacing w:after="0"/>
      </w:pPr>
    </w:p>
    <w:p w:rsidR="00583E11" w:rsidRDefault="00583E11" w:rsidP="0000402D">
      <w:pPr>
        <w:autoSpaceDE w:val="0"/>
        <w:autoSpaceDN w:val="0"/>
        <w:adjustRightInd w:val="0"/>
        <w:spacing w:after="0" w:line="240" w:lineRule="auto"/>
        <w:jc w:val="right"/>
        <w:outlineLvl w:val="0"/>
        <w:rPr>
          <w:rFonts w:ascii="Calibri" w:hAnsi="Calibri" w:cs="Calibri"/>
        </w:rPr>
      </w:pPr>
      <w:r>
        <w:rPr>
          <w:rFonts w:ascii="Calibri" w:hAnsi="Calibri" w:cs="Calibri"/>
        </w:rPr>
        <w:lastRenderedPageBreak/>
        <w:t>Приложение N 2</w:t>
      </w:r>
    </w:p>
    <w:p w:rsidR="00583E11" w:rsidRDefault="00583E11" w:rsidP="0000402D">
      <w:pPr>
        <w:autoSpaceDE w:val="0"/>
        <w:autoSpaceDN w:val="0"/>
        <w:adjustRightInd w:val="0"/>
        <w:spacing w:after="0" w:line="240" w:lineRule="auto"/>
        <w:jc w:val="right"/>
        <w:rPr>
          <w:rFonts w:ascii="Calibri" w:hAnsi="Calibri" w:cs="Calibri"/>
        </w:rPr>
      </w:pPr>
      <w:r>
        <w:rPr>
          <w:rFonts w:ascii="Calibri" w:hAnsi="Calibri" w:cs="Calibri"/>
        </w:rPr>
        <w:t>к Порядку взаимодействия</w:t>
      </w:r>
    </w:p>
    <w:p w:rsidR="00583E11" w:rsidRDefault="00583E11" w:rsidP="0000402D">
      <w:pPr>
        <w:autoSpaceDE w:val="0"/>
        <w:autoSpaceDN w:val="0"/>
        <w:adjustRightInd w:val="0"/>
        <w:spacing w:after="0" w:line="240" w:lineRule="auto"/>
        <w:jc w:val="right"/>
        <w:rPr>
          <w:rFonts w:ascii="Calibri" w:hAnsi="Calibri" w:cs="Calibri"/>
        </w:rPr>
      </w:pPr>
      <w:r>
        <w:rPr>
          <w:rFonts w:ascii="Calibri" w:hAnsi="Calibri" w:cs="Calibri"/>
        </w:rPr>
        <w:t xml:space="preserve">участников </w:t>
      </w:r>
      <w:proofErr w:type="gramStart"/>
      <w:r>
        <w:rPr>
          <w:rFonts w:ascii="Calibri" w:hAnsi="Calibri" w:cs="Calibri"/>
        </w:rPr>
        <w:t>государственной</w:t>
      </w:r>
      <w:proofErr w:type="gramEnd"/>
    </w:p>
    <w:p w:rsidR="00583E11" w:rsidRDefault="00583E11" w:rsidP="0000402D">
      <w:pPr>
        <w:autoSpaceDE w:val="0"/>
        <w:autoSpaceDN w:val="0"/>
        <w:adjustRightInd w:val="0"/>
        <w:spacing w:after="0" w:line="240" w:lineRule="auto"/>
        <w:jc w:val="right"/>
        <w:rPr>
          <w:rFonts w:ascii="Calibri" w:hAnsi="Calibri" w:cs="Calibri"/>
        </w:rPr>
      </w:pPr>
      <w:r>
        <w:rPr>
          <w:rFonts w:ascii="Calibri" w:hAnsi="Calibri" w:cs="Calibri"/>
        </w:rPr>
        <w:t>системы бесплатной юридической</w:t>
      </w:r>
    </w:p>
    <w:p w:rsidR="00583E11" w:rsidRDefault="00583E11" w:rsidP="0000402D">
      <w:pPr>
        <w:autoSpaceDE w:val="0"/>
        <w:autoSpaceDN w:val="0"/>
        <w:adjustRightInd w:val="0"/>
        <w:spacing w:after="0" w:line="240" w:lineRule="auto"/>
        <w:jc w:val="right"/>
        <w:rPr>
          <w:rFonts w:ascii="Calibri" w:hAnsi="Calibri" w:cs="Calibri"/>
        </w:rPr>
      </w:pPr>
      <w:r>
        <w:rPr>
          <w:rFonts w:ascii="Calibri" w:hAnsi="Calibri" w:cs="Calibri"/>
        </w:rPr>
        <w:t>помощи на территории</w:t>
      </w:r>
    </w:p>
    <w:p w:rsidR="00583E11" w:rsidRDefault="00583E11" w:rsidP="0000402D">
      <w:pPr>
        <w:autoSpaceDE w:val="0"/>
        <w:autoSpaceDN w:val="0"/>
        <w:adjustRightInd w:val="0"/>
        <w:spacing w:after="0" w:line="240" w:lineRule="auto"/>
        <w:jc w:val="right"/>
        <w:rPr>
          <w:rFonts w:ascii="Calibri" w:hAnsi="Calibri" w:cs="Calibri"/>
        </w:rPr>
      </w:pPr>
      <w:r>
        <w:rPr>
          <w:rFonts w:ascii="Calibri" w:hAnsi="Calibri" w:cs="Calibri"/>
        </w:rPr>
        <w:t>Республики Башкортостан</w:t>
      </w:r>
    </w:p>
    <w:p w:rsidR="00583E11" w:rsidRDefault="00583E11" w:rsidP="0000402D">
      <w:pPr>
        <w:autoSpaceDE w:val="0"/>
        <w:autoSpaceDN w:val="0"/>
        <w:adjustRightInd w:val="0"/>
        <w:spacing w:after="0" w:line="240" w:lineRule="auto"/>
        <w:jc w:val="right"/>
        <w:rPr>
          <w:rFonts w:ascii="Calibri" w:hAnsi="Calibri" w:cs="Calibri"/>
        </w:rPr>
      </w:pPr>
    </w:p>
    <w:p w:rsidR="00583E11" w:rsidRDefault="00583E11" w:rsidP="0000402D">
      <w:pPr>
        <w:autoSpaceDE w:val="0"/>
        <w:autoSpaceDN w:val="0"/>
        <w:adjustRightInd w:val="0"/>
        <w:spacing w:after="0" w:line="240" w:lineRule="auto"/>
        <w:jc w:val="center"/>
        <w:rPr>
          <w:rFonts w:ascii="Calibri" w:hAnsi="Calibri" w:cs="Calibri"/>
          <w:b/>
          <w:bCs/>
        </w:rPr>
      </w:pPr>
      <w:r>
        <w:rPr>
          <w:rFonts w:ascii="Calibri" w:hAnsi="Calibri" w:cs="Calibri"/>
          <w:b/>
          <w:bCs/>
        </w:rPr>
        <w:t>ДОКУМЕНТЫ,</w:t>
      </w:r>
    </w:p>
    <w:p w:rsidR="00583E11" w:rsidRDefault="00583E11" w:rsidP="0000402D">
      <w:pPr>
        <w:autoSpaceDE w:val="0"/>
        <w:autoSpaceDN w:val="0"/>
        <w:adjustRightInd w:val="0"/>
        <w:spacing w:after="0" w:line="240" w:lineRule="auto"/>
        <w:jc w:val="center"/>
        <w:rPr>
          <w:rFonts w:ascii="Calibri" w:hAnsi="Calibri" w:cs="Calibri"/>
          <w:b/>
          <w:bCs/>
        </w:rPr>
      </w:pPr>
      <w:proofErr w:type="gramStart"/>
      <w:r>
        <w:rPr>
          <w:rFonts w:ascii="Calibri" w:hAnsi="Calibri" w:cs="Calibri"/>
          <w:b/>
          <w:bCs/>
        </w:rPr>
        <w:t>ПОДТВЕРЖДАЮЩИЕ</w:t>
      </w:r>
      <w:proofErr w:type="gramEnd"/>
      <w:r>
        <w:rPr>
          <w:rFonts w:ascii="Calibri" w:hAnsi="Calibri" w:cs="Calibri"/>
          <w:b/>
          <w:bCs/>
        </w:rPr>
        <w:t xml:space="preserve"> ОТНЕСЕНИЕ ГРАЖДАНИНА К ОДНОЙ</w:t>
      </w:r>
    </w:p>
    <w:p w:rsidR="00583E11" w:rsidRDefault="00583E11" w:rsidP="0000402D">
      <w:pPr>
        <w:autoSpaceDE w:val="0"/>
        <w:autoSpaceDN w:val="0"/>
        <w:adjustRightInd w:val="0"/>
        <w:spacing w:after="0" w:line="240" w:lineRule="auto"/>
        <w:jc w:val="center"/>
        <w:rPr>
          <w:rFonts w:ascii="Calibri" w:hAnsi="Calibri" w:cs="Calibri"/>
          <w:b/>
          <w:bCs/>
        </w:rPr>
      </w:pPr>
      <w:r>
        <w:rPr>
          <w:rFonts w:ascii="Calibri" w:hAnsi="Calibri" w:cs="Calibri"/>
          <w:b/>
          <w:bCs/>
        </w:rPr>
        <w:t>ИЗ КАТЕГОРИЙ ГРАЖДАН, ИМЕЮЩИХ ПРАВО НА ПОЛУЧЕНИЕ</w:t>
      </w:r>
    </w:p>
    <w:p w:rsidR="00583E11" w:rsidRDefault="00583E11" w:rsidP="0000402D">
      <w:pPr>
        <w:autoSpaceDE w:val="0"/>
        <w:autoSpaceDN w:val="0"/>
        <w:adjustRightInd w:val="0"/>
        <w:spacing w:after="0" w:line="240" w:lineRule="auto"/>
        <w:jc w:val="center"/>
        <w:rPr>
          <w:rFonts w:ascii="Calibri" w:hAnsi="Calibri" w:cs="Calibri"/>
          <w:b/>
          <w:bCs/>
        </w:rPr>
      </w:pPr>
      <w:r>
        <w:rPr>
          <w:rFonts w:ascii="Calibri" w:hAnsi="Calibri" w:cs="Calibri"/>
          <w:b/>
          <w:bCs/>
        </w:rPr>
        <w:t>БЕСПЛАТНОЙ ЮРИДИЧЕСКОЙ ПОМОЩИ</w:t>
      </w:r>
    </w:p>
    <w:p w:rsidR="00583E11" w:rsidRDefault="00583E11" w:rsidP="0000402D">
      <w:pPr>
        <w:autoSpaceDE w:val="0"/>
        <w:autoSpaceDN w:val="0"/>
        <w:adjustRightInd w:val="0"/>
        <w:spacing w:after="0" w:line="240" w:lineRule="auto"/>
        <w:rPr>
          <w:rFonts w:ascii="Calibri" w:hAnsi="Calibri"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1"/>
      </w:tblGrid>
      <w:tr w:rsidR="00583E11">
        <w:trPr>
          <w:jc w:val="center"/>
        </w:trPr>
        <w:tc>
          <w:tcPr>
            <w:tcW w:w="5000" w:type="pct"/>
            <w:tcBorders>
              <w:left w:val="single" w:sz="24" w:space="0" w:color="CED3F1"/>
              <w:right w:val="single" w:sz="24" w:space="0" w:color="F4F3F8"/>
            </w:tcBorders>
            <w:shd w:val="clear" w:color="auto" w:fill="F4F3F8"/>
          </w:tcPr>
          <w:p w:rsidR="00583E11" w:rsidRDefault="00583E11" w:rsidP="0000402D">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583E11" w:rsidRDefault="00583E11" w:rsidP="0000402D">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(введены </w:t>
            </w:r>
            <w:hyperlink r:id="rId14" w:history="1">
              <w:r>
                <w:rPr>
                  <w:rFonts w:ascii="Calibri" w:hAnsi="Calibri" w:cs="Calibri"/>
                  <w:color w:val="0000FF"/>
                </w:rPr>
                <w:t>Постановлением</w:t>
              </w:r>
            </w:hyperlink>
            <w:r>
              <w:rPr>
                <w:rFonts w:ascii="Calibri" w:hAnsi="Calibri" w:cs="Calibri"/>
                <w:color w:val="392C69"/>
              </w:rPr>
              <w:t xml:space="preserve"> Правительства РБ от 15.01.2019 N 12;</w:t>
            </w:r>
          </w:p>
          <w:p w:rsidR="00583E11" w:rsidRDefault="00583E11" w:rsidP="0000402D">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в ред. </w:t>
            </w:r>
            <w:hyperlink r:id="rId15" w:history="1">
              <w:r>
                <w:rPr>
                  <w:rFonts w:ascii="Calibri" w:hAnsi="Calibri" w:cs="Calibri"/>
                  <w:color w:val="0000FF"/>
                </w:rPr>
                <w:t>Постановления</w:t>
              </w:r>
            </w:hyperlink>
            <w:r>
              <w:rPr>
                <w:rFonts w:ascii="Calibri" w:hAnsi="Calibri" w:cs="Calibri"/>
                <w:color w:val="392C69"/>
              </w:rPr>
              <w:t xml:space="preserve"> Правительства РБ от 25.03.2019 N 172)</w:t>
            </w:r>
          </w:p>
        </w:tc>
      </w:tr>
    </w:tbl>
    <w:p w:rsidR="00583E11" w:rsidRDefault="00583E11" w:rsidP="0000402D">
      <w:pPr>
        <w:autoSpaceDE w:val="0"/>
        <w:autoSpaceDN w:val="0"/>
        <w:adjustRightInd w:val="0"/>
        <w:spacing w:after="0" w:line="240" w:lineRule="auto"/>
        <w:jc w:val="center"/>
        <w:rPr>
          <w:rFonts w:ascii="Calibri" w:hAnsi="Calibri" w:cs="Calibri"/>
        </w:rPr>
      </w:pP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Граждане, среднедушевой доход семей которых ниже величины прожиточного минимума, установленного в Республике Башкортостан в соответствии с законодательством Российской Федерации, либо одиноко проживающие граждане, доходы которых ниже величины прожиточного минимума (малоимущие граждане), представляют справку о получении государственной социальной помощи, выданную филиалом (отделами филиала) государственного казенного учреждения Республиканский центр социальной поддержки населения по месту жительства.</w:t>
      </w:r>
      <w:proofErr w:type="gramEnd"/>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2. Инвалиды I и II групп представляют:</w:t>
      </w:r>
    </w:p>
    <w:p w:rsidR="00583E11" w:rsidRDefault="006B3097" w:rsidP="0000402D">
      <w:pPr>
        <w:autoSpaceDE w:val="0"/>
        <w:autoSpaceDN w:val="0"/>
        <w:adjustRightInd w:val="0"/>
        <w:spacing w:after="0" w:line="240" w:lineRule="auto"/>
        <w:ind w:firstLine="540"/>
        <w:jc w:val="both"/>
        <w:rPr>
          <w:rFonts w:ascii="Calibri" w:hAnsi="Calibri" w:cs="Calibri"/>
        </w:rPr>
      </w:pPr>
      <w:hyperlink r:id="rId16" w:history="1">
        <w:r w:rsidR="00583E11">
          <w:rPr>
            <w:rFonts w:ascii="Calibri" w:hAnsi="Calibri" w:cs="Calibri"/>
            <w:color w:val="0000FF"/>
          </w:rPr>
          <w:t>справку</w:t>
        </w:r>
      </w:hyperlink>
      <w:r w:rsidR="00583E11">
        <w:rPr>
          <w:rFonts w:ascii="Calibri" w:hAnsi="Calibri" w:cs="Calibri"/>
        </w:rPr>
        <w:t xml:space="preserve">, подтверждающую факт установления инвалидности, по форме, утвержденной Приказом Министерства здравоохранения и социального развития Российской Федерации от 24 ноября 2010 года N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w:t>
      </w:r>
      <w:proofErr w:type="gramStart"/>
      <w:r w:rsidR="00583E11">
        <w:rPr>
          <w:rFonts w:ascii="Calibri" w:hAnsi="Calibri" w:cs="Calibri"/>
        </w:rPr>
        <w:t>медико-социальной</w:t>
      </w:r>
      <w:proofErr w:type="gramEnd"/>
      <w:r w:rsidR="00583E11">
        <w:rPr>
          <w:rFonts w:ascii="Calibri" w:hAnsi="Calibri" w:cs="Calibri"/>
        </w:rPr>
        <w:t xml:space="preserve"> экспертизы, и порядке их составления";</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пенсионное удостоверение с соответствующей отметкой об инвалидности.</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 представляют документ, подтверждающий статус ветерана Великой Отечественной войны, Героя Российской Федерации, Героя Советского Союза, Героя Социалистического Труда, Героя Труда Российской Федерации соответственно.</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4. 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детей, представляют документ, подтверждающий соответствующий статус ребенка:</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1) свидетельство о смерти единственного или обоих родителей;</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2) решение суда о лишении единственного или обоих родителей родительских прав (об ограничении в родительских правах);</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3) решение суда о признании единственного или обоих родителей недееспособными (ограниченно дееспособными), безвестно отсутствующими или умершими;</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4) справку о нахождении единственного или обоих родителей под стражей или об отбывании и</w:t>
      </w:r>
      <w:proofErr w:type="gramStart"/>
      <w:r>
        <w:rPr>
          <w:rFonts w:ascii="Calibri" w:hAnsi="Calibri" w:cs="Calibri"/>
        </w:rPr>
        <w:t>м(</w:t>
      </w:r>
      <w:proofErr w:type="gramEnd"/>
      <w:r>
        <w:rPr>
          <w:rFonts w:ascii="Calibri" w:hAnsi="Calibri" w:cs="Calibri"/>
        </w:rPr>
        <w:t>-и) наказания в виде лишения свободы, выданную соответствующим учреждением, в котором находятся или отбывают наказание единственный родитель или оба родителя;</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5) решение суда об установлении факта отсутствия родительского попечения над ребенком (в том числе в связи с болезнью родителей) или об исключении сведений о единственном родителе (родителях) из записи актов гражданского состояния о рождении ребенка;</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справку органов внутренних дел о том, что место нахождения разыскиваемых родителей или единственного родителя не установлено;</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7) справку, выданную:</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органом опеки и попечительства, </w:t>
      </w:r>
      <w:proofErr w:type="gramStart"/>
      <w:r>
        <w:rPr>
          <w:rFonts w:ascii="Calibri" w:hAnsi="Calibri" w:cs="Calibri"/>
        </w:rPr>
        <w:t>удостоверяющую</w:t>
      </w:r>
      <w:proofErr w:type="gramEnd"/>
      <w:r>
        <w:rPr>
          <w:rFonts w:ascii="Calibri" w:hAnsi="Calibri" w:cs="Calibri"/>
        </w:rPr>
        <w:t xml:space="preserve"> статус ребенка-сироты, ребенка, оставшегося без попечения родителей, и лица из их числа;</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образовательной организацией, в которой обучаются дети-сироты, дети, оставшиеся без попечения родителей, и лица из их числа;</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учреждением для детей-сирот и детей, оставшихся без попечения родителей, - образовательной организацией для детей-сирот и детей, оставшихся без попечения родителей, в которой содержатся (обучаются и (или) воспитываются) дети-сироты и дети, оставшиеся без попечения родителей;</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организацией социального обслуживания населения;</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медицинской организацией (домом ребенка) и другими организациями для детей-сирот, детей, оставшихся без попечения родителей, создаваемыми в установленном законодательством порядке;</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17" w:history="1">
        <w:r>
          <w:rPr>
            <w:rFonts w:ascii="Calibri" w:hAnsi="Calibri" w:cs="Calibri"/>
            <w:color w:val="0000FF"/>
          </w:rPr>
          <w:t>справку</w:t>
        </w:r>
      </w:hyperlink>
      <w:r>
        <w:rPr>
          <w:rFonts w:ascii="Calibri" w:hAnsi="Calibri" w:cs="Calibri"/>
        </w:rPr>
        <w:t xml:space="preserve">, подтверждающую факт установления инвалидности, по форме, утвержденной Приказом Министерства здравоохранения и социального развития Российской Федерации от 24 ноября 2010 года N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w:t>
      </w:r>
      <w:proofErr w:type="gramStart"/>
      <w:r>
        <w:rPr>
          <w:rFonts w:ascii="Calibri" w:hAnsi="Calibri" w:cs="Calibri"/>
        </w:rPr>
        <w:t>медико-социальной</w:t>
      </w:r>
      <w:proofErr w:type="gramEnd"/>
      <w:r>
        <w:rPr>
          <w:rFonts w:ascii="Calibri" w:hAnsi="Calibri" w:cs="Calibri"/>
        </w:rPr>
        <w:t xml:space="preserve"> экспертизы, и порядке их составления";</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9) пенсионное удостоверение с соответствующей отметкой об инвалидности;</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10) документ, подтверждающий соответствующий статус законного представителя (свидетельство о рождении несовершеннолетнего, документ об усыновлении или установлении опеки (попечительства), нотариально заверенную доверенность).</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5.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 дополнительных документов не представляют.</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6.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 представляют:</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решение суда об установлении усыновления ребенка;</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документ, подтверждающий соответствующий статус усыновителя.</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7. Граждане пожилого возраста и инвалиды, проживающие в организациях социального обслуживания, предоставляющих социальные услуги в стационарной форме, представляют справку о проживании в стационарном учреждении социального обслуживания, выдаваемую этим учреждением.</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Инвалиды, проживающие в организациях социального обслуживания, предоставляющих социальные услуги в стационарной форме, представляют:</w:t>
      </w:r>
    </w:p>
    <w:p w:rsidR="00583E11" w:rsidRDefault="006B3097" w:rsidP="0000402D">
      <w:pPr>
        <w:autoSpaceDE w:val="0"/>
        <w:autoSpaceDN w:val="0"/>
        <w:adjustRightInd w:val="0"/>
        <w:spacing w:after="0" w:line="240" w:lineRule="auto"/>
        <w:ind w:firstLine="540"/>
        <w:jc w:val="both"/>
        <w:rPr>
          <w:rFonts w:ascii="Calibri" w:hAnsi="Calibri" w:cs="Calibri"/>
        </w:rPr>
      </w:pPr>
      <w:hyperlink r:id="rId18" w:history="1">
        <w:r w:rsidR="00583E11">
          <w:rPr>
            <w:rFonts w:ascii="Calibri" w:hAnsi="Calibri" w:cs="Calibri"/>
            <w:color w:val="0000FF"/>
          </w:rPr>
          <w:t>справку</w:t>
        </w:r>
      </w:hyperlink>
      <w:r w:rsidR="00583E11">
        <w:rPr>
          <w:rFonts w:ascii="Calibri" w:hAnsi="Calibri" w:cs="Calibri"/>
        </w:rPr>
        <w:t xml:space="preserve">, подтверждающую факт установления инвалидности, по форме, утвержденной Приказом Министерства здравоохранения и социального развития Российской Федерации от 24 ноября 2010 года N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w:t>
      </w:r>
      <w:proofErr w:type="gramStart"/>
      <w:r w:rsidR="00583E11">
        <w:rPr>
          <w:rFonts w:ascii="Calibri" w:hAnsi="Calibri" w:cs="Calibri"/>
        </w:rPr>
        <w:t>медико-социальной</w:t>
      </w:r>
      <w:proofErr w:type="gramEnd"/>
      <w:r w:rsidR="00583E11">
        <w:rPr>
          <w:rFonts w:ascii="Calibri" w:hAnsi="Calibri" w:cs="Calibri"/>
        </w:rPr>
        <w:t xml:space="preserve"> экспертизы, и порядка их составления";</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пенсионное удостоверение с соответствующей отметкой об инвалидности.</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proofErr w:type="gramStart"/>
      <w:r>
        <w:rPr>
          <w:rFonts w:ascii="Calibri" w:hAnsi="Calibri" w:cs="Calibri"/>
        </w:rPr>
        <w:t>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 представляют:</w:t>
      </w:r>
      <w:proofErr w:type="gramEnd"/>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справку из учреждения системы профилактики безнадзорности и правонарушений несовершеннолетних или учреждения исполнения наказаний;</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документ, подтверждающий соответствующий статус законного представителя (свидетельство о рождении несовершеннолетнего, документ об усыновлении или установлении опеки (попечительства), нотариально заверенную доверенность).</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proofErr w:type="gramStart"/>
      <w:r>
        <w:rPr>
          <w:rFonts w:ascii="Calibri" w:hAnsi="Calibri" w:cs="Calibri"/>
        </w:rPr>
        <w:t xml:space="preserve">Граждане, имеющие право на бесплатную юридическую помощь в соответствии с </w:t>
      </w:r>
      <w:hyperlink r:id="rId19" w:history="1">
        <w:r>
          <w:rPr>
            <w:rFonts w:ascii="Calibri" w:hAnsi="Calibri" w:cs="Calibri"/>
            <w:color w:val="0000FF"/>
          </w:rPr>
          <w:t>Законом</w:t>
        </w:r>
      </w:hyperlink>
      <w:r>
        <w:rPr>
          <w:rFonts w:ascii="Calibri" w:hAnsi="Calibri" w:cs="Calibri"/>
        </w:rPr>
        <w:t xml:space="preserve"> Российской Федерации от 2 июля 1992 года N 3185-1 "О психиатрической помощи и гарантиях прав граждан при ее оказании", представляют справку о содержании в психиатрическом или психоневрологическом учреждении для оказания психиатрической помощи, выдаваемую этим учреждением.</w:t>
      </w:r>
      <w:proofErr w:type="gramEnd"/>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10.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 представляют:</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решение суда о признании гражданина </w:t>
      </w:r>
      <w:proofErr w:type="gramStart"/>
      <w:r>
        <w:rPr>
          <w:rFonts w:ascii="Calibri" w:hAnsi="Calibri" w:cs="Calibri"/>
        </w:rPr>
        <w:t>недееспособным</w:t>
      </w:r>
      <w:proofErr w:type="gramEnd"/>
      <w:r>
        <w:rPr>
          <w:rFonts w:ascii="Calibri" w:hAnsi="Calibri" w:cs="Calibri"/>
        </w:rPr>
        <w:t>;</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документ, подтверждающий соответствующий статус законного представителя (документ об установлении опеки, удостоверение опекуна).</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11. Граждане, пострадавшие в результате чрезвычайной ситуации, представляют решение местной администрации о включении гражданина в список граждан, пострадавших в результате чрезвычайной ситуации.</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11.1. </w:t>
      </w:r>
      <w:proofErr w:type="gramStart"/>
      <w:r>
        <w:rPr>
          <w:rFonts w:ascii="Calibri" w:hAnsi="Calibri" w:cs="Calibri"/>
        </w:rPr>
        <w:t>Супруг (супруга), состоявший (состоявшая) в зарегистрированном браке с погибшим (умершим) на день гибели (смерти) в результате чрезвычайной ситуации, представляет свидетельство о браке.</w:t>
      </w:r>
      <w:proofErr w:type="gramEnd"/>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11.2. Дети погибшего (умершего) в результате чрезвычайной ситуации представляют свидетельство о рождении.</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11.3. Родители погибшего (умершего) в результате чрезвычайной ситуации представляют свидетельство о рождении.</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11.4. </w:t>
      </w:r>
      <w:proofErr w:type="gramStart"/>
      <w:r>
        <w:rPr>
          <w:rFonts w:ascii="Calibri" w:hAnsi="Calibri" w:cs="Calibri"/>
        </w:rPr>
        <w:t>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 представляют документы, подтверждающие нахождение на иждивении погибшего (умершего) в результате чрезвычайной ситуации.</w:t>
      </w:r>
      <w:proofErr w:type="gramEnd"/>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11.5. Граждане, здоровью которых причинен вред в результате чрезвычайной ситуации, представляют справку медицинской организации, подтверждающую причинение вреда гражданину.</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11.6. Граждане, лишившиеся жилого помещения или утратившие полностью или частично иное имущество либо документы в результате чрезвычайной ситуации, представляют документ (справку, письмо, акт) из органов местного самоуправления, подтверждающий факт лишения гражданами жилого помещения в результате чрезвычайной ситуации.</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12. Неработающие пенсионеры, являющиеся получателями страховой пенсии по старости, представляют:</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пенсионное удостоверение;</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трудовую книжку.</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13. Инвалиды III группы, за исключением лиц, бесплатная юридическая помощь которым оказывается в соответствии с </w:t>
      </w:r>
      <w:hyperlink r:id="rId20" w:history="1">
        <w:r>
          <w:rPr>
            <w:rFonts w:ascii="Calibri" w:hAnsi="Calibri" w:cs="Calibri"/>
            <w:color w:val="0000FF"/>
          </w:rPr>
          <w:t>пунктом 5 части 1 статьи 8</w:t>
        </w:r>
      </w:hyperlink>
      <w:r>
        <w:rPr>
          <w:rFonts w:ascii="Calibri" w:hAnsi="Calibri" w:cs="Calibri"/>
        </w:rPr>
        <w:t xml:space="preserve"> Закона Республики Башкортостан "О бесплатной юридической помощи в Республике Башкортостан", представляют:</w:t>
      </w:r>
    </w:p>
    <w:p w:rsidR="00583E11" w:rsidRDefault="006B3097" w:rsidP="0000402D">
      <w:pPr>
        <w:autoSpaceDE w:val="0"/>
        <w:autoSpaceDN w:val="0"/>
        <w:adjustRightInd w:val="0"/>
        <w:spacing w:after="0" w:line="240" w:lineRule="auto"/>
        <w:ind w:firstLine="540"/>
        <w:jc w:val="both"/>
        <w:rPr>
          <w:rFonts w:ascii="Calibri" w:hAnsi="Calibri" w:cs="Calibri"/>
        </w:rPr>
      </w:pPr>
      <w:hyperlink r:id="rId21" w:history="1">
        <w:r w:rsidR="00583E11">
          <w:rPr>
            <w:rFonts w:ascii="Calibri" w:hAnsi="Calibri" w:cs="Calibri"/>
            <w:color w:val="0000FF"/>
          </w:rPr>
          <w:t>справку</w:t>
        </w:r>
      </w:hyperlink>
      <w:r w:rsidR="00583E11">
        <w:rPr>
          <w:rFonts w:ascii="Calibri" w:hAnsi="Calibri" w:cs="Calibri"/>
        </w:rPr>
        <w:t xml:space="preserve">, подтверждающую факт установления инвалидности, по форме, утвержденной Приказом Министерства здравоохранения и социального развития Российской Федерации от 24 ноября 2010 года N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w:t>
      </w:r>
      <w:proofErr w:type="gramStart"/>
      <w:r w:rsidR="00583E11">
        <w:rPr>
          <w:rFonts w:ascii="Calibri" w:hAnsi="Calibri" w:cs="Calibri"/>
        </w:rPr>
        <w:t>медико-социальной</w:t>
      </w:r>
      <w:proofErr w:type="gramEnd"/>
      <w:r w:rsidR="00583E11">
        <w:rPr>
          <w:rFonts w:ascii="Calibri" w:hAnsi="Calibri" w:cs="Calibri"/>
        </w:rPr>
        <w:t xml:space="preserve"> экспертизы, и порядка их составления";</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пенсионное удостоверение с соответствующей отметкой об инвалидности.</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14. Ветераны боевых действий, члены семьи погибших (умерших) ветеранов боевых действий представляют документы, подтверждающие статус ветерана боевых действий, документы членов семьи погибшего (умершего), состоящих в родственных отношениях с ветеранами боевых действий.</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15. Реабилитированные лица и лица, признанные пострадавшими от политических репрессий, представляют документы о реабилитации или о признании гражданина пострадавшим от политических репрессий, выдаваемые правоохранительными органами, а также свидетельства о праве на льготы для реабилитированных лиц и для лиц, признанных пострадавшими от политических репрессий, выдаваемые органами исполнительной власти субъектов Российской Федерации.</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16. Граждане, имеющие 3 и более несовершеннолетних детей, представляют свидетельства о рождении несовершеннолетних детей.</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17. </w:t>
      </w:r>
      <w:proofErr w:type="gramStart"/>
      <w:r>
        <w:rPr>
          <w:rFonts w:ascii="Calibri" w:hAnsi="Calibri" w:cs="Calibri"/>
        </w:rPr>
        <w:t xml:space="preserve">Одинокие матери, воспитывающие ребенка в возрасте до 14 лет (ребенка-инвалида до 18 лет), иные лица, воспитывающие ребенка в возрасте до 14 лет (ребенка-инвалида до 18 лет) без матери, если они обращаются за оказанием бесплатной юридической помощи по вопросам, связанным с обеспечением и защитой прав и законных интересов таких детей, представляют </w:t>
      </w:r>
      <w:hyperlink r:id="rId22" w:history="1">
        <w:r>
          <w:rPr>
            <w:rFonts w:ascii="Calibri" w:hAnsi="Calibri" w:cs="Calibri"/>
            <w:color w:val="0000FF"/>
          </w:rPr>
          <w:t>справку</w:t>
        </w:r>
      </w:hyperlink>
      <w:r>
        <w:rPr>
          <w:rFonts w:ascii="Calibri" w:hAnsi="Calibri" w:cs="Calibri"/>
        </w:rPr>
        <w:t xml:space="preserve"> о рождении ребенка по форме N 2, утвержденной Приказом</w:t>
      </w:r>
      <w:proofErr w:type="gramEnd"/>
      <w:r>
        <w:rPr>
          <w:rFonts w:ascii="Calibri" w:hAnsi="Calibri" w:cs="Calibri"/>
        </w:rPr>
        <w:t xml:space="preserve"> </w:t>
      </w:r>
      <w:proofErr w:type="gramStart"/>
      <w:r>
        <w:rPr>
          <w:rFonts w:ascii="Calibri" w:hAnsi="Calibri" w:cs="Calibri"/>
        </w:rPr>
        <w:t>Министерства юстиции Российской Федерации от 1 октября 2018 года N 200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 выдаваемую органами записи актов гражданского состояния, свидетельство о рождении ребенка, документы, подтверждающие соответствующий статус</w:t>
      </w:r>
      <w:proofErr w:type="gramEnd"/>
      <w:r>
        <w:rPr>
          <w:rFonts w:ascii="Calibri" w:hAnsi="Calibri" w:cs="Calibri"/>
        </w:rPr>
        <w:t xml:space="preserve"> одинокого родителя.</w:t>
      </w:r>
    </w:p>
    <w:p w:rsidR="00583E11" w:rsidRDefault="00583E11" w:rsidP="0000402D">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3" w:history="1">
        <w:r>
          <w:rPr>
            <w:rFonts w:ascii="Calibri" w:hAnsi="Calibri" w:cs="Calibri"/>
            <w:color w:val="0000FF"/>
          </w:rPr>
          <w:t>Постановления</w:t>
        </w:r>
      </w:hyperlink>
      <w:r>
        <w:rPr>
          <w:rFonts w:ascii="Calibri" w:hAnsi="Calibri" w:cs="Calibri"/>
        </w:rPr>
        <w:t xml:space="preserve"> Правительства РБ от 25.03.2019 N 172)</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18. </w:t>
      </w:r>
      <w:proofErr w:type="gramStart"/>
      <w:r>
        <w:rPr>
          <w:rFonts w:ascii="Calibri" w:hAnsi="Calibri" w:cs="Calibri"/>
        </w:rPr>
        <w:t xml:space="preserve">Граждане, подвергшиеся воздействию радиации вследствие катастрофы на Чернобыльской АЭС, аварии в 1957 году на производственном объединении "Маяк" и сбросов радиоактивных отходов в реку </w:t>
      </w:r>
      <w:proofErr w:type="spellStart"/>
      <w:r>
        <w:rPr>
          <w:rFonts w:ascii="Calibri" w:hAnsi="Calibri" w:cs="Calibri"/>
        </w:rPr>
        <w:t>Теча</w:t>
      </w:r>
      <w:proofErr w:type="spellEnd"/>
      <w:r>
        <w:rPr>
          <w:rFonts w:ascii="Calibri" w:hAnsi="Calibri" w:cs="Calibri"/>
        </w:rPr>
        <w:t>, ядерных испытаний на Семипалатинском полигоне, а также принимавшие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 представляют соответствующее удостоверение, выданное органами</w:t>
      </w:r>
      <w:proofErr w:type="gramEnd"/>
      <w:r>
        <w:rPr>
          <w:rFonts w:ascii="Calibri" w:hAnsi="Calibri" w:cs="Calibri"/>
        </w:rPr>
        <w:t xml:space="preserve"> исполнительной власти.</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19. Граждане, награжденные нагрудным знаком "Почетный донор России", "Почетный донор СССР", представляют удостоверение или документы, подтверждающие данный статус.</w:t>
      </w:r>
    </w:p>
    <w:p w:rsidR="00583E11" w:rsidRDefault="00583E11" w:rsidP="0000402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20. </w:t>
      </w:r>
      <w:proofErr w:type="gramStart"/>
      <w:r>
        <w:rPr>
          <w:rFonts w:ascii="Calibri" w:hAnsi="Calibri" w:cs="Calibri"/>
        </w:rPr>
        <w:t xml:space="preserve">Граждане, включенные в реестр пострадавших граждан в соответствии с Федеральным </w:t>
      </w:r>
      <w:hyperlink r:id="rId24" w:history="1">
        <w:r>
          <w:rPr>
            <w:rFonts w:ascii="Calibri" w:hAnsi="Calibri" w:cs="Calibri"/>
            <w:color w:val="0000FF"/>
          </w:rPr>
          <w:t>законом</w:t>
        </w:r>
      </w:hyperlink>
      <w:r>
        <w:rPr>
          <w:rFonts w:ascii="Calibri" w:hAnsi="Calibri" w:cs="Calibri"/>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вопросам, связанным с защитой прав в сфере долевого строительства, представляют уведомление о включении в реестр пострадавших граждан, выданное уполномоченным республиканским органом исполнительной власти, осуществляющим государственный контроль (надзор</w:t>
      </w:r>
      <w:proofErr w:type="gramEnd"/>
      <w:r>
        <w:rPr>
          <w:rFonts w:ascii="Calibri" w:hAnsi="Calibri" w:cs="Calibri"/>
        </w:rPr>
        <w:t>) в области долевого строительства многоквартирных домов и (или) иных объектов недвижимости на территории Республики Башкортостан.</w:t>
      </w:r>
    </w:p>
    <w:p w:rsidR="00583E11" w:rsidRDefault="00583E11" w:rsidP="0000402D">
      <w:pPr>
        <w:autoSpaceDE w:val="0"/>
        <w:autoSpaceDN w:val="0"/>
        <w:adjustRightInd w:val="0"/>
        <w:spacing w:after="0" w:line="240" w:lineRule="auto"/>
        <w:jc w:val="both"/>
        <w:rPr>
          <w:rFonts w:ascii="Calibri" w:hAnsi="Calibri" w:cs="Calibri"/>
        </w:rPr>
      </w:pPr>
      <w:r>
        <w:rPr>
          <w:rFonts w:ascii="Calibri" w:hAnsi="Calibri" w:cs="Calibri"/>
        </w:rPr>
        <w:t xml:space="preserve">(п. 20 </w:t>
      </w:r>
      <w:proofErr w:type="gramStart"/>
      <w:r>
        <w:rPr>
          <w:rFonts w:ascii="Calibri" w:hAnsi="Calibri" w:cs="Calibri"/>
        </w:rPr>
        <w:t>введен</w:t>
      </w:r>
      <w:proofErr w:type="gramEnd"/>
      <w:r>
        <w:rPr>
          <w:rFonts w:ascii="Calibri" w:hAnsi="Calibri" w:cs="Calibri"/>
        </w:rPr>
        <w:t xml:space="preserve"> </w:t>
      </w:r>
      <w:hyperlink r:id="rId25" w:history="1">
        <w:r>
          <w:rPr>
            <w:rFonts w:ascii="Calibri" w:hAnsi="Calibri" w:cs="Calibri"/>
            <w:color w:val="0000FF"/>
          </w:rPr>
          <w:t>Постановлением</w:t>
        </w:r>
      </w:hyperlink>
      <w:r>
        <w:rPr>
          <w:rFonts w:ascii="Calibri" w:hAnsi="Calibri" w:cs="Calibri"/>
        </w:rPr>
        <w:t xml:space="preserve"> Правительства РБ от 25.03.2019 N 172)</w:t>
      </w:r>
    </w:p>
    <w:p w:rsidR="00583E11" w:rsidRDefault="00583E11" w:rsidP="0000402D">
      <w:pPr>
        <w:autoSpaceDE w:val="0"/>
        <w:autoSpaceDN w:val="0"/>
        <w:adjustRightInd w:val="0"/>
        <w:spacing w:after="0" w:line="240" w:lineRule="auto"/>
        <w:ind w:firstLine="540"/>
        <w:jc w:val="both"/>
        <w:rPr>
          <w:rFonts w:ascii="Calibri" w:hAnsi="Calibri" w:cs="Calibri"/>
        </w:rPr>
      </w:pPr>
    </w:p>
    <w:p w:rsidR="00583E11" w:rsidRDefault="00583E11" w:rsidP="0000402D">
      <w:pPr>
        <w:spacing w:after="0"/>
      </w:pPr>
    </w:p>
    <w:p w:rsidR="00583E11" w:rsidRDefault="00583E11" w:rsidP="0000402D">
      <w:pPr>
        <w:spacing w:after="0"/>
      </w:pPr>
    </w:p>
    <w:p w:rsidR="00583E11" w:rsidRDefault="00583E11" w:rsidP="0000402D">
      <w:pPr>
        <w:spacing w:after="0"/>
      </w:pPr>
    </w:p>
    <w:p w:rsidR="00583E11" w:rsidRDefault="00583E11" w:rsidP="0000402D">
      <w:pPr>
        <w:spacing w:after="0"/>
      </w:pPr>
    </w:p>
    <w:p w:rsidR="00583E11" w:rsidRDefault="00583E11" w:rsidP="0000402D">
      <w:pPr>
        <w:spacing w:after="0"/>
      </w:pPr>
    </w:p>
    <w:p w:rsidR="00583E11" w:rsidRDefault="00583E11" w:rsidP="0000402D">
      <w:pPr>
        <w:spacing w:after="0"/>
      </w:pPr>
    </w:p>
    <w:p w:rsidR="00583E11" w:rsidRDefault="00583E11" w:rsidP="0000402D">
      <w:pPr>
        <w:spacing w:after="0"/>
      </w:pPr>
    </w:p>
    <w:p w:rsidR="0000402D" w:rsidRDefault="0000402D" w:rsidP="0000402D">
      <w:pPr>
        <w:spacing w:after="0"/>
      </w:pPr>
    </w:p>
    <w:p w:rsidR="00583E11" w:rsidRDefault="00583E11" w:rsidP="0000402D">
      <w:pPr>
        <w:spacing w:after="0"/>
      </w:pPr>
    </w:p>
    <w:p w:rsidR="00583E11" w:rsidRDefault="00583E11" w:rsidP="0000402D">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N 3</w:t>
      </w:r>
    </w:p>
    <w:p w:rsidR="00583E11" w:rsidRDefault="00583E11" w:rsidP="0000402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Порядку взаимодействия</w:t>
      </w:r>
    </w:p>
    <w:p w:rsidR="00583E11" w:rsidRDefault="00583E11" w:rsidP="0000402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участников </w:t>
      </w:r>
      <w:proofErr w:type="gramStart"/>
      <w:r>
        <w:rPr>
          <w:rFonts w:ascii="Times New Roman" w:hAnsi="Times New Roman" w:cs="Times New Roman"/>
          <w:sz w:val="24"/>
          <w:szCs w:val="24"/>
        </w:rPr>
        <w:t>государственной</w:t>
      </w:r>
      <w:proofErr w:type="gramEnd"/>
    </w:p>
    <w:p w:rsidR="00583E11" w:rsidRDefault="00583E11" w:rsidP="0000402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системы бесплатной юридической</w:t>
      </w:r>
    </w:p>
    <w:p w:rsidR="00583E11" w:rsidRDefault="00583E11" w:rsidP="0000402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помощи на территории</w:t>
      </w:r>
    </w:p>
    <w:p w:rsidR="00583E11" w:rsidRDefault="00583E11" w:rsidP="0000402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Республики Башкортостан</w:t>
      </w:r>
    </w:p>
    <w:p w:rsidR="00583E11" w:rsidRDefault="00583E11" w:rsidP="0000402D">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1"/>
      </w:tblGrid>
      <w:tr w:rsidR="00583E11">
        <w:trPr>
          <w:jc w:val="center"/>
        </w:trPr>
        <w:tc>
          <w:tcPr>
            <w:tcW w:w="5000" w:type="pct"/>
            <w:tcBorders>
              <w:left w:val="single" w:sz="24" w:space="0" w:color="CED3F1"/>
              <w:right w:val="single" w:sz="24" w:space="0" w:color="F4F3F8"/>
            </w:tcBorders>
            <w:shd w:val="clear" w:color="auto" w:fill="F4F3F8"/>
          </w:tcPr>
          <w:p w:rsidR="00583E11" w:rsidRDefault="00583E11" w:rsidP="0000402D">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Список изменяющих документов</w:t>
            </w:r>
          </w:p>
          <w:p w:rsidR="00583E11" w:rsidRDefault="00583E11" w:rsidP="0000402D">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(введено </w:t>
            </w:r>
            <w:hyperlink r:id="rId26" w:history="1">
              <w:r>
                <w:rPr>
                  <w:rFonts w:ascii="Times New Roman" w:hAnsi="Times New Roman" w:cs="Times New Roman"/>
                  <w:color w:val="0000FF"/>
                  <w:sz w:val="24"/>
                  <w:szCs w:val="24"/>
                </w:rPr>
                <w:t>Постановлением</w:t>
              </w:r>
            </w:hyperlink>
            <w:r>
              <w:rPr>
                <w:rFonts w:ascii="Times New Roman" w:hAnsi="Times New Roman" w:cs="Times New Roman"/>
                <w:color w:val="392C69"/>
                <w:sz w:val="24"/>
                <w:szCs w:val="24"/>
              </w:rPr>
              <w:t xml:space="preserve"> Правительства РБ от 15.01.2019 N 12)</w:t>
            </w:r>
          </w:p>
        </w:tc>
      </w:tr>
    </w:tbl>
    <w:p w:rsidR="00583E11" w:rsidRDefault="00583E11" w:rsidP="0000402D">
      <w:pPr>
        <w:autoSpaceDE w:val="0"/>
        <w:autoSpaceDN w:val="0"/>
        <w:adjustRightInd w:val="0"/>
        <w:spacing w:after="0" w:line="240" w:lineRule="auto"/>
        <w:ind w:firstLine="540"/>
        <w:jc w:val="both"/>
        <w:rPr>
          <w:rFonts w:ascii="Times New Roman" w:hAnsi="Times New Roman" w:cs="Times New Roman"/>
          <w:sz w:val="24"/>
          <w:szCs w:val="24"/>
        </w:rPr>
      </w:pPr>
    </w:p>
    <w:p w:rsidR="00583E11" w:rsidRDefault="00583E11" w:rsidP="0000402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РЕШЕНИЕ</w:t>
      </w:r>
    </w:p>
    <w:p w:rsidR="00583E11" w:rsidRDefault="00583E11" w:rsidP="0000402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об оказании (об отказе в оказании)</w:t>
      </w:r>
    </w:p>
    <w:p w:rsidR="00583E11" w:rsidRDefault="00583E11" w:rsidP="0000402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бесплатной юридической помощи гражданину </w:t>
      </w:r>
      <w:hyperlink w:anchor="Par55" w:history="1">
        <w:r>
          <w:rPr>
            <w:rFonts w:ascii="Courier New" w:hAnsi="Courier New" w:cs="Courier New"/>
            <w:color w:val="0000FF"/>
            <w:sz w:val="20"/>
            <w:szCs w:val="20"/>
          </w:rPr>
          <w:t>&lt;*&gt;</w:t>
        </w:r>
      </w:hyperlink>
    </w:p>
    <w:p w:rsidR="00583E11" w:rsidRDefault="00583E11" w:rsidP="0000402D">
      <w:pPr>
        <w:autoSpaceDE w:val="0"/>
        <w:autoSpaceDN w:val="0"/>
        <w:adjustRightInd w:val="0"/>
        <w:spacing w:line="240" w:lineRule="auto"/>
        <w:jc w:val="both"/>
        <w:rPr>
          <w:rFonts w:ascii="Courier New" w:hAnsi="Courier New" w:cs="Courier New"/>
          <w:sz w:val="20"/>
          <w:szCs w:val="20"/>
        </w:rPr>
      </w:pPr>
    </w:p>
    <w:p w:rsidR="00583E11" w:rsidRDefault="00583E11" w:rsidP="0000402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Рассмотрев заявление гражданина _______________________________________</w:t>
      </w:r>
    </w:p>
    <w:p w:rsidR="00583E11" w:rsidRDefault="00583E11" w:rsidP="0000402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(фамилия, имя, отчество</w:t>
      </w:r>
      <w:proofErr w:type="gramEnd"/>
    </w:p>
    <w:p w:rsidR="00583E11" w:rsidRDefault="00583E11" w:rsidP="0000402D">
      <w:pPr>
        <w:autoSpaceDE w:val="0"/>
        <w:autoSpaceDN w:val="0"/>
        <w:adjustRightInd w:val="0"/>
        <w:spacing w:line="240" w:lineRule="auto"/>
        <w:jc w:val="both"/>
        <w:rPr>
          <w:rFonts w:ascii="Courier New" w:hAnsi="Courier New" w:cs="Courier New"/>
          <w:sz w:val="20"/>
          <w:szCs w:val="20"/>
        </w:rPr>
      </w:pPr>
    </w:p>
    <w:p w:rsidR="00583E11" w:rsidRDefault="00583E11" w:rsidP="0000402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 от "__" ___________ 20__ г.</w:t>
      </w:r>
    </w:p>
    <w:p w:rsidR="00583E11" w:rsidRDefault="00583E11" w:rsidP="0000402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(последнее - при наличии) полностью)</w:t>
      </w:r>
    </w:p>
    <w:p w:rsidR="00583E11" w:rsidRDefault="00583E11" w:rsidP="0000402D">
      <w:pPr>
        <w:autoSpaceDE w:val="0"/>
        <w:autoSpaceDN w:val="0"/>
        <w:adjustRightInd w:val="0"/>
        <w:spacing w:line="240" w:lineRule="auto"/>
        <w:jc w:val="both"/>
        <w:rPr>
          <w:rFonts w:ascii="Courier New" w:hAnsi="Courier New" w:cs="Courier New"/>
          <w:sz w:val="20"/>
          <w:szCs w:val="20"/>
        </w:rPr>
      </w:pPr>
    </w:p>
    <w:p w:rsidR="00583E11" w:rsidRDefault="00583E11" w:rsidP="0000402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и представленные им документы:</w:t>
      </w:r>
    </w:p>
    <w:p w:rsidR="00583E11" w:rsidRDefault="00583E11" w:rsidP="0000402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1. Оказать бесплатную юридическую помощь гражданину</w:t>
      </w:r>
    </w:p>
    <w:p w:rsidR="00583E11" w:rsidRDefault="00583E11" w:rsidP="0000402D">
      <w:pPr>
        <w:autoSpaceDE w:val="0"/>
        <w:autoSpaceDN w:val="0"/>
        <w:adjustRightInd w:val="0"/>
        <w:spacing w:line="240" w:lineRule="auto"/>
        <w:jc w:val="both"/>
        <w:rPr>
          <w:rFonts w:ascii="Courier New" w:hAnsi="Courier New" w:cs="Courier New"/>
          <w:sz w:val="20"/>
          <w:szCs w:val="20"/>
        </w:rPr>
      </w:pPr>
    </w:p>
    <w:p w:rsidR="00583E11" w:rsidRDefault="00583E11" w:rsidP="0000402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w:t>
      </w:r>
    </w:p>
    <w:p w:rsidR="00583E11" w:rsidRDefault="00583E11" w:rsidP="0000402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(фамилия, имя, отчество (последнее - при наличии) полностью)</w:t>
      </w:r>
    </w:p>
    <w:p w:rsidR="00583E11" w:rsidRDefault="00583E11" w:rsidP="0000402D">
      <w:pPr>
        <w:autoSpaceDE w:val="0"/>
        <w:autoSpaceDN w:val="0"/>
        <w:adjustRightInd w:val="0"/>
        <w:spacing w:line="240" w:lineRule="auto"/>
        <w:jc w:val="both"/>
        <w:rPr>
          <w:rFonts w:ascii="Courier New" w:hAnsi="Courier New" w:cs="Courier New"/>
          <w:sz w:val="20"/>
          <w:szCs w:val="20"/>
        </w:rPr>
      </w:pPr>
    </w:p>
    <w:p w:rsidR="00583E11" w:rsidRDefault="00583E11" w:rsidP="0000402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в виде правового консультирования в письменной форме.</w:t>
      </w:r>
    </w:p>
    <w:p w:rsidR="00583E11" w:rsidRDefault="00583E11" w:rsidP="0000402D">
      <w:pPr>
        <w:autoSpaceDE w:val="0"/>
        <w:autoSpaceDN w:val="0"/>
        <w:adjustRightInd w:val="0"/>
        <w:spacing w:line="240" w:lineRule="auto"/>
        <w:jc w:val="both"/>
        <w:rPr>
          <w:rFonts w:ascii="Courier New" w:hAnsi="Courier New" w:cs="Courier New"/>
          <w:sz w:val="20"/>
          <w:szCs w:val="20"/>
        </w:rPr>
      </w:pPr>
    </w:p>
    <w:p w:rsidR="00583E11" w:rsidRDefault="00583E11" w:rsidP="0000402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2.   Отказать  в  оказании  бесплатной  юридической  помощи  гражданину</w:t>
      </w:r>
    </w:p>
    <w:p w:rsidR="00583E11" w:rsidRDefault="00583E11" w:rsidP="0000402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583E11" w:rsidRDefault="00583E11" w:rsidP="0000402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(фамилия, имя, отчество (последнее - при наличии) полностью)</w:t>
      </w:r>
    </w:p>
    <w:p w:rsidR="00583E11" w:rsidRDefault="00583E11" w:rsidP="0000402D">
      <w:pPr>
        <w:autoSpaceDE w:val="0"/>
        <w:autoSpaceDN w:val="0"/>
        <w:adjustRightInd w:val="0"/>
        <w:spacing w:line="240" w:lineRule="auto"/>
        <w:jc w:val="both"/>
        <w:rPr>
          <w:rFonts w:ascii="Courier New" w:hAnsi="Courier New" w:cs="Courier New"/>
          <w:sz w:val="20"/>
          <w:szCs w:val="20"/>
        </w:rPr>
      </w:pPr>
    </w:p>
    <w:p w:rsidR="00583E11" w:rsidRDefault="00583E11" w:rsidP="0000402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в связи </w:t>
      </w:r>
      <w:proofErr w:type="gramStart"/>
      <w:r>
        <w:rPr>
          <w:rFonts w:ascii="Courier New" w:hAnsi="Courier New" w:cs="Courier New"/>
          <w:sz w:val="20"/>
          <w:szCs w:val="20"/>
        </w:rPr>
        <w:t>с</w:t>
      </w:r>
      <w:proofErr w:type="gramEnd"/>
      <w:r>
        <w:rPr>
          <w:rFonts w:ascii="Courier New" w:hAnsi="Courier New" w:cs="Courier New"/>
          <w:sz w:val="20"/>
          <w:szCs w:val="20"/>
        </w:rPr>
        <w:t xml:space="preserve"> _________________________________________________________________</w:t>
      </w:r>
    </w:p>
    <w:p w:rsidR="00583E11" w:rsidRDefault="00583E11" w:rsidP="0000402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(указать причины отказа в соответствии с пунктом 8 Порядка</w:t>
      </w:r>
      <w:proofErr w:type="gramEnd"/>
    </w:p>
    <w:p w:rsidR="00583E11" w:rsidRDefault="00583E11" w:rsidP="0000402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взаимодействия участников государственной системы бесплатной</w:t>
      </w:r>
    </w:p>
    <w:p w:rsidR="00583E11" w:rsidRDefault="00583E11" w:rsidP="0000402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юридической помощи на территории Республики Башкортостан)</w:t>
      </w:r>
    </w:p>
    <w:p w:rsidR="00583E11" w:rsidRDefault="00583E11" w:rsidP="0000402D">
      <w:pPr>
        <w:autoSpaceDE w:val="0"/>
        <w:autoSpaceDN w:val="0"/>
        <w:adjustRightInd w:val="0"/>
        <w:spacing w:line="240" w:lineRule="auto"/>
        <w:jc w:val="both"/>
        <w:rPr>
          <w:rFonts w:ascii="Courier New" w:hAnsi="Courier New" w:cs="Courier New"/>
          <w:sz w:val="20"/>
          <w:szCs w:val="20"/>
        </w:rPr>
      </w:pPr>
    </w:p>
    <w:p w:rsidR="00583E11" w:rsidRDefault="00583E11" w:rsidP="0000402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lastRenderedPageBreak/>
        <w:t xml:space="preserve">    3.  Направить  заявление  гражданина  (его  законного представителя) </w:t>
      </w:r>
      <w:proofErr w:type="gramStart"/>
      <w:r>
        <w:rPr>
          <w:rFonts w:ascii="Courier New" w:hAnsi="Courier New" w:cs="Courier New"/>
          <w:sz w:val="20"/>
          <w:szCs w:val="20"/>
        </w:rPr>
        <w:t>на</w:t>
      </w:r>
      <w:proofErr w:type="gramEnd"/>
    </w:p>
    <w:p w:rsidR="00583E11" w:rsidRDefault="00583E11" w:rsidP="0000402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рассмотрение </w:t>
      </w:r>
      <w:proofErr w:type="gramStart"/>
      <w:r>
        <w:rPr>
          <w:rFonts w:ascii="Courier New" w:hAnsi="Courier New" w:cs="Courier New"/>
          <w:sz w:val="20"/>
          <w:szCs w:val="20"/>
        </w:rPr>
        <w:t>в</w:t>
      </w:r>
      <w:proofErr w:type="gramEnd"/>
      <w:r>
        <w:rPr>
          <w:rFonts w:ascii="Courier New" w:hAnsi="Courier New" w:cs="Courier New"/>
          <w:sz w:val="20"/>
          <w:szCs w:val="20"/>
        </w:rPr>
        <w:t xml:space="preserve"> ___________________________________________________________,</w:t>
      </w:r>
    </w:p>
    <w:p w:rsidR="00583E11" w:rsidRDefault="00583E11" w:rsidP="0000402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(наименование соответствующего республиканского органа</w:t>
      </w:r>
      <w:proofErr w:type="gramEnd"/>
    </w:p>
    <w:p w:rsidR="00583E11" w:rsidRDefault="00583E11" w:rsidP="0000402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исполнительной власти и подведомственного ему учреждения,</w:t>
      </w:r>
    </w:p>
    <w:p w:rsidR="00583E11" w:rsidRDefault="00583E11" w:rsidP="0000402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ГКУ </w:t>
      </w:r>
      <w:proofErr w:type="spellStart"/>
      <w:r>
        <w:rPr>
          <w:rFonts w:ascii="Courier New" w:hAnsi="Courier New" w:cs="Courier New"/>
          <w:sz w:val="20"/>
          <w:szCs w:val="20"/>
        </w:rPr>
        <w:t>Госюрбюро</w:t>
      </w:r>
      <w:proofErr w:type="spellEnd"/>
      <w:r>
        <w:rPr>
          <w:rFonts w:ascii="Courier New" w:hAnsi="Courier New" w:cs="Courier New"/>
          <w:sz w:val="20"/>
          <w:szCs w:val="20"/>
        </w:rPr>
        <w:t xml:space="preserve"> РБ, в компетенцию </w:t>
      </w:r>
      <w:proofErr w:type="gramStart"/>
      <w:r>
        <w:rPr>
          <w:rFonts w:ascii="Courier New" w:hAnsi="Courier New" w:cs="Courier New"/>
          <w:sz w:val="20"/>
          <w:szCs w:val="20"/>
        </w:rPr>
        <w:t>которых</w:t>
      </w:r>
      <w:proofErr w:type="gramEnd"/>
      <w:r>
        <w:rPr>
          <w:rFonts w:ascii="Courier New" w:hAnsi="Courier New" w:cs="Courier New"/>
          <w:sz w:val="20"/>
          <w:szCs w:val="20"/>
        </w:rPr>
        <w:t xml:space="preserve"> входит решение</w:t>
      </w:r>
    </w:p>
    <w:p w:rsidR="00583E11" w:rsidRDefault="00583E11" w:rsidP="0000402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поставленных в заявлении вопросов и оказание гражданину</w:t>
      </w:r>
    </w:p>
    <w:p w:rsidR="00583E11" w:rsidRDefault="00583E11" w:rsidP="0000402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бесплатной юридической помощи)</w:t>
      </w:r>
    </w:p>
    <w:p w:rsidR="00583E11" w:rsidRDefault="00583E11" w:rsidP="0000402D">
      <w:pPr>
        <w:autoSpaceDE w:val="0"/>
        <w:autoSpaceDN w:val="0"/>
        <w:adjustRightInd w:val="0"/>
        <w:spacing w:line="240" w:lineRule="auto"/>
        <w:jc w:val="both"/>
        <w:rPr>
          <w:rFonts w:ascii="Courier New" w:hAnsi="Courier New" w:cs="Courier New"/>
          <w:sz w:val="20"/>
          <w:szCs w:val="20"/>
        </w:rPr>
      </w:pPr>
    </w:p>
    <w:p w:rsidR="00583E11" w:rsidRDefault="00583E11" w:rsidP="0000402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Настоящее   решение   может   быть   обжаловано   указанным  гражданином  </w:t>
      </w:r>
      <w:proofErr w:type="gramStart"/>
      <w:r>
        <w:rPr>
          <w:rFonts w:ascii="Courier New" w:hAnsi="Courier New" w:cs="Courier New"/>
          <w:sz w:val="20"/>
          <w:szCs w:val="20"/>
        </w:rPr>
        <w:t>в</w:t>
      </w:r>
      <w:proofErr w:type="gramEnd"/>
    </w:p>
    <w:p w:rsidR="00583E11" w:rsidRDefault="00583E11" w:rsidP="0000402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установленном законодательством Российской Федерации порядке.</w:t>
      </w:r>
    </w:p>
    <w:p w:rsidR="00583E11" w:rsidRDefault="00583E11" w:rsidP="0000402D">
      <w:pPr>
        <w:autoSpaceDE w:val="0"/>
        <w:autoSpaceDN w:val="0"/>
        <w:adjustRightInd w:val="0"/>
        <w:spacing w:line="240" w:lineRule="auto"/>
        <w:jc w:val="both"/>
        <w:rPr>
          <w:rFonts w:ascii="Courier New" w:hAnsi="Courier New" w:cs="Courier New"/>
          <w:sz w:val="20"/>
          <w:szCs w:val="20"/>
        </w:rPr>
      </w:pPr>
    </w:p>
    <w:p w:rsidR="00583E11" w:rsidRDefault="00583E11" w:rsidP="0000402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Руководитель </w:t>
      </w:r>
      <w:proofErr w:type="gramStart"/>
      <w:r>
        <w:rPr>
          <w:rFonts w:ascii="Courier New" w:hAnsi="Courier New" w:cs="Courier New"/>
          <w:sz w:val="20"/>
          <w:szCs w:val="20"/>
        </w:rPr>
        <w:t>республиканского</w:t>
      </w:r>
      <w:proofErr w:type="gramEnd"/>
    </w:p>
    <w:p w:rsidR="00583E11" w:rsidRDefault="00583E11" w:rsidP="0000402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органа исполнительной власти,</w:t>
      </w:r>
    </w:p>
    <w:p w:rsidR="00583E11" w:rsidRDefault="00583E11" w:rsidP="0000402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подведомственного ему учреждения,</w:t>
      </w:r>
    </w:p>
    <w:p w:rsidR="00583E11" w:rsidRDefault="00583E11" w:rsidP="0000402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уполномоченного республиканского</w:t>
      </w:r>
    </w:p>
    <w:p w:rsidR="00583E11" w:rsidRDefault="00583E11" w:rsidP="0000402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органа исполнительной власти _________ __________________ "__" ____ 20__ г.</w:t>
      </w:r>
    </w:p>
    <w:p w:rsidR="00583E11" w:rsidRPr="00583E11" w:rsidRDefault="00583E11" w:rsidP="0000402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583E11" w:rsidRDefault="00583E11" w:rsidP="0000402D">
      <w:pPr>
        <w:autoSpaceDE w:val="0"/>
        <w:autoSpaceDN w:val="0"/>
        <w:adjustRightInd w:val="0"/>
        <w:spacing w:line="240" w:lineRule="auto"/>
        <w:jc w:val="both"/>
        <w:rPr>
          <w:rFonts w:ascii="Courier New" w:hAnsi="Courier New" w:cs="Courier New"/>
          <w:sz w:val="20"/>
          <w:szCs w:val="20"/>
        </w:rPr>
      </w:pPr>
      <w:bookmarkStart w:id="1" w:name="Par55"/>
      <w:bookmarkEnd w:id="1"/>
      <w:r>
        <w:rPr>
          <w:rFonts w:ascii="Courier New" w:hAnsi="Courier New" w:cs="Courier New"/>
          <w:sz w:val="20"/>
          <w:szCs w:val="20"/>
        </w:rPr>
        <w:t xml:space="preserve">    &lt;*&gt;  Решение  оформляется  на  бланке  уполномоченного республиканского</w:t>
      </w:r>
    </w:p>
    <w:p w:rsidR="00583E11" w:rsidRDefault="00583E11" w:rsidP="0000402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органа   исполнительной   власти,  республиканского  органа  исполнительной</w:t>
      </w:r>
    </w:p>
    <w:p w:rsidR="00583E11" w:rsidRDefault="00583E11" w:rsidP="0000402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власти,    подведомственного   ему   учреждения,   </w:t>
      </w:r>
      <w:proofErr w:type="gramStart"/>
      <w:r>
        <w:rPr>
          <w:rFonts w:ascii="Courier New" w:hAnsi="Courier New" w:cs="Courier New"/>
          <w:sz w:val="20"/>
          <w:szCs w:val="20"/>
        </w:rPr>
        <w:t>являющихся</w:t>
      </w:r>
      <w:proofErr w:type="gramEnd"/>
      <w:r>
        <w:rPr>
          <w:rFonts w:ascii="Courier New" w:hAnsi="Courier New" w:cs="Courier New"/>
          <w:sz w:val="20"/>
          <w:szCs w:val="20"/>
        </w:rPr>
        <w:t xml:space="preserve">   участниками</w:t>
      </w:r>
    </w:p>
    <w:p w:rsidR="00583E11" w:rsidRDefault="00583E11" w:rsidP="0000402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государственной   системы   бесплатной  юридической  помощи  на  территории</w:t>
      </w:r>
    </w:p>
    <w:p w:rsidR="00583E11" w:rsidRDefault="00583E11" w:rsidP="0000402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Республики    Башкортостан,    и    подписывается    уполномоченным   лицом</w:t>
      </w:r>
    </w:p>
    <w:p w:rsidR="00583E11" w:rsidRPr="00583E11" w:rsidRDefault="00583E11" w:rsidP="0000402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соответствующего органа или учреждения.</w:t>
      </w:r>
    </w:p>
    <w:p w:rsidR="00583E11" w:rsidRDefault="00583E11" w:rsidP="0000402D">
      <w:pPr>
        <w:spacing w:after="0"/>
      </w:pPr>
    </w:p>
    <w:p w:rsidR="00583E11" w:rsidRDefault="00583E11" w:rsidP="0000402D">
      <w:pPr>
        <w:spacing w:after="0"/>
      </w:pPr>
    </w:p>
    <w:p w:rsidR="00583E11" w:rsidRDefault="00583E11" w:rsidP="0000402D">
      <w:pPr>
        <w:spacing w:after="0"/>
      </w:pPr>
    </w:p>
    <w:p w:rsidR="00583E11" w:rsidRDefault="00583E11" w:rsidP="0000402D">
      <w:pPr>
        <w:spacing w:after="0"/>
      </w:pPr>
    </w:p>
    <w:p w:rsidR="00583E11" w:rsidRDefault="00583E11" w:rsidP="0000402D">
      <w:pPr>
        <w:spacing w:after="0"/>
      </w:pPr>
    </w:p>
    <w:p w:rsidR="00583E11" w:rsidRDefault="00583E11" w:rsidP="0000402D">
      <w:pPr>
        <w:spacing w:after="0"/>
      </w:pPr>
    </w:p>
    <w:p w:rsidR="00583E11" w:rsidRDefault="00583E11" w:rsidP="0000402D">
      <w:pPr>
        <w:spacing w:after="0"/>
      </w:pPr>
    </w:p>
    <w:p w:rsidR="00583E11" w:rsidRDefault="00583E11" w:rsidP="0000402D">
      <w:pPr>
        <w:spacing w:after="0"/>
      </w:pPr>
    </w:p>
    <w:p w:rsidR="00583E11" w:rsidRDefault="00583E11" w:rsidP="0000402D">
      <w:pPr>
        <w:spacing w:after="0"/>
      </w:pPr>
    </w:p>
    <w:p w:rsidR="00583E11" w:rsidRDefault="00583E11" w:rsidP="0000402D">
      <w:pPr>
        <w:spacing w:after="0"/>
      </w:pPr>
    </w:p>
    <w:p w:rsidR="00583E11" w:rsidRDefault="00583E11" w:rsidP="0000402D">
      <w:pPr>
        <w:spacing w:after="0"/>
      </w:pPr>
    </w:p>
    <w:p w:rsidR="00583E11" w:rsidRDefault="00583E11" w:rsidP="0000402D">
      <w:pPr>
        <w:spacing w:after="0"/>
      </w:pPr>
    </w:p>
    <w:sectPr w:rsidR="00583E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5A1F2233"/>
    <w:multiLevelType w:val="multilevel"/>
    <w:tmpl w:val="8ACC4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0BA"/>
    <w:rsid w:val="0000402D"/>
    <w:rsid w:val="001C0DBE"/>
    <w:rsid w:val="002D616F"/>
    <w:rsid w:val="00583E11"/>
    <w:rsid w:val="006B3097"/>
    <w:rsid w:val="008F10BA"/>
    <w:rsid w:val="00C07B46"/>
    <w:rsid w:val="00F55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583E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link w:val="21"/>
    <w:rsid w:val="00583E11"/>
    <w:rPr>
      <w:sz w:val="28"/>
      <w:szCs w:val="28"/>
      <w:shd w:val="clear" w:color="auto" w:fill="FFFFFF"/>
    </w:rPr>
  </w:style>
  <w:style w:type="paragraph" w:customStyle="1" w:styleId="21">
    <w:name w:val="Основной текст (2)1"/>
    <w:basedOn w:val="a"/>
    <w:link w:val="2"/>
    <w:rsid w:val="00583E11"/>
    <w:pPr>
      <w:widowControl w:val="0"/>
      <w:shd w:val="clear" w:color="auto" w:fill="FFFFFF"/>
      <w:spacing w:after="0" w:line="322" w:lineRule="exact"/>
      <w:jc w:val="both"/>
    </w:pPr>
    <w:rPr>
      <w:sz w:val="28"/>
      <w:szCs w:val="28"/>
    </w:rPr>
  </w:style>
  <w:style w:type="character" w:customStyle="1" w:styleId="4">
    <w:name w:val="Основной текст (4)_"/>
    <w:basedOn w:val="a0"/>
    <w:link w:val="40"/>
    <w:rsid w:val="00583E11"/>
    <w:rPr>
      <w:shd w:val="clear" w:color="auto" w:fill="FFFFFF"/>
    </w:rPr>
  </w:style>
  <w:style w:type="character" w:customStyle="1" w:styleId="5">
    <w:name w:val="Основной текст (5)_"/>
    <w:basedOn w:val="a0"/>
    <w:link w:val="50"/>
    <w:rsid w:val="00583E11"/>
    <w:rPr>
      <w:shd w:val="clear" w:color="auto" w:fill="FFFFFF"/>
    </w:rPr>
  </w:style>
  <w:style w:type="paragraph" w:customStyle="1" w:styleId="40">
    <w:name w:val="Основной текст (4)"/>
    <w:basedOn w:val="a"/>
    <w:link w:val="4"/>
    <w:rsid w:val="00583E11"/>
    <w:pPr>
      <w:widowControl w:val="0"/>
      <w:shd w:val="clear" w:color="auto" w:fill="FFFFFF"/>
      <w:spacing w:after="240" w:line="221" w:lineRule="exact"/>
      <w:ind w:hanging="340"/>
    </w:pPr>
  </w:style>
  <w:style w:type="paragraph" w:customStyle="1" w:styleId="50">
    <w:name w:val="Основной текст (5)"/>
    <w:basedOn w:val="a"/>
    <w:link w:val="5"/>
    <w:rsid w:val="00583E11"/>
    <w:pPr>
      <w:widowControl w:val="0"/>
      <w:shd w:val="clear" w:color="auto" w:fill="FFFFFF"/>
      <w:spacing w:before="840" w:after="0" w:line="274" w:lineRule="exact"/>
      <w:ind w:hanging="36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583E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link w:val="21"/>
    <w:rsid w:val="00583E11"/>
    <w:rPr>
      <w:sz w:val="28"/>
      <w:szCs w:val="28"/>
      <w:shd w:val="clear" w:color="auto" w:fill="FFFFFF"/>
    </w:rPr>
  </w:style>
  <w:style w:type="paragraph" w:customStyle="1" w:styleId="21">
    <w:name w:val="Основной текст (2)1"/>
    <w:basedOn w:val="a"/>
    <w:link w:val="2"/>
    <w:rsid w:val="00583E11"/>
    <w:pPr>
      <w:widowControl w:val="0"/>
      <w:shd w:val="clear" w:color="auto" w:fill="FFFFFF"/>
      <w:spacing w:after="0" w:line="322" w:lineRule="exact"/>
      <w:jc w:val="both"/>
    </w:pPr>
    <w:rPr>
      <w:sz w:val="28"/>
      <w:szCs w:val="28"/>
    </w:rPr>
  </w:style>
  <w:style w:type="character" w:customStyle="1" w:styleId="4">
    <w:name w:val="Основной текст (4)_"/>
    <w:basedOn w:val="a0"/>
    <w:link w:val="40"/>
    <w:rsid w:val="00583E11"/>
    <w:rPr>
      <w:shd w:val="clear" w:color="auto" w:fill="FFFFFF"/>
    </w:rPr>
  </w:style>
  <w:style w:type="character" w:customStyle="1" w:styleId="5">
    <w:name w:val="Основной текст (5)_"/>
    <w:basedOn w:val="a0"/>
    <w:link w:val="50"/>
    <w:rsid w:val="00583E11"/>
    <w:rPr>
      <w:shd w:val="clear" w:color="auto" w:fill="FFFFFF"/>
    </w:rPr>
  </w:style>
  <w:style w:type="paragraph" w:customStyle="1" w:styleId="40">
    <w:name w:val="Основной текст (4)"/>
    <w:basedOn w:val="a"/>
    <w:link w:val="4"/>
    <w:rsid w:val="00583E11"/>
    <w:pPr>
      <w:widowControl w:val="0"/>
      <w:shd w:val="clear" w:color="auto" w:fill="FFFFFF"/>
      <w:spacing w:after="240" w:line="221" w:lineRule="exact"/>
      <w:ind w:hanging="340"/>
    </w:pPr>
  </w:style>
  <w:style w:type="paragraph" w:customStyle="1" w:styleId="50">
    <w:name w:val="Основной текст (5)"/>
    <w:basedOn w:val="a"/>
    <w:link w:val="5"/>
    <w:rsid w:val="00583E11"/>
    <w:pPr>
      <w:widowControl w:val="0"/>
      <w:shd w:val="clear" w:color="auto" w:fill="FFFFFF"/>
      <w:spacing w:before="840" w:after="0" w:line="274" w:lineRule="exact"/>
      <w:ind w:hanging="3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01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72124181E39C0CA0C59CA35A74DB424ED2592332FDFB414C5FD8D1B417FF521F6A2BE7D7B522E9003EF6F5122E7FEDE92E797D1ED8A73792480E0c9e1E" TargetMode="External"/><Relationship Id="rId13" Type="http://schemas.openxmlformats.org/officeDocument/2006/relationships/hyperlink" Target="http://www.bus.gov.ru/" TargetMode="External"/><Relationship Id="rId18" Type="http://schemas.openxmlformats.org/officeDocument/2006/relationships/hyperlink" Target="consultantplus://offline/ref=2E2FF8C0EC84DC1E54B3CA14D9C349D9F4DBEF0B7FC440095F9E1566FACF3E92BE6170AE7117CD7A167EB444D4B53374EB5D69DE1BEBF095U5c1G" TargetMode="External"/><Relationship Id="rId26" Type="http://schemas.openxmlformats.org/officeDocument/2006/relationships/hyperlink" Target="consultantplus://offline/ref=B79D8FBBA4384B1FEBD9C07155317BEF4143F6FE1A415D1B62041465ABD0F905EF8E479929090CC77466BF955B0A7002AFF0B8B50F6E9CD32212FCDBM7dDG" TargetMode="External"/><Relationship Id="rId3" Type="http://schemas.microsoft.com/office/2007/relationships/stylesWithEffects" Target="stylesWithEffects.xml"/><Relationship Id="rId21" Type="http://schemas.openxmlformats.org/officeDocument/2006/relationships/hyperlink" Target="consultantplus://offline/ref=2E2FF8C0EC84DC1E54B3CA14D9C349D9F4DBEF0B7FC440095F9E1566FACF3E92BE6170AE7117CD7A167EB444D4B53374EB5D69DE1BEBF095U5c1G" TargetMode="External"/><Relationship Id="rId7" Type="http://schemas.openxmlformats.org/officeDocument/2006/relationships/hyperlink" Target="consultantplus://offline/ref=472124181E39C0CA0C59CA35A74DB424ED2592332FDFB414C5FD8D1B417FF521F6A2BE7D7B522E9003EF6F5222E7FEDE92E797D1ED8A73792480E0c9e1E" TargetMode="External"/><Relationship Id="rId12" Type="http://schemas.openxmlformats.org/officeDocument/2006/relationships/hyperlink" Target="consultantplus://offline/ref=472124181E39C0CA0C59CA35A74DB424ED2592332FDAB617C9FD8D1B417FF521F6A2BE7D7B522E9003EF6E5A22E7FEDE92E797D1ED8A73792480E0c9e1E" TargetMode="External"/><Relationship Id="rId17" Type="http://schemas.openxmlformats.org/officeDocument/2006/relationships/hyperlink" Target="consultantplus://offline/ref=2E2FF8C0EC84DC1E54B3CA14D9C349D9F4DBEF0B7FC440095F9E1566FACF3E92BE6170AE7117CD7A167EB444D4B53374EB5D69DE1BEBF095U5c1G" TargetMode="External"/><Relationship Id="rId25" Type="http://schemas.openxmlformats.org/officeDocument/2006/relationships/hyperlink" Target="consultantplus://offline/ref=2E2FF8C0EC84DC1E54B3CA02DAAF16D0F5D5B10379C3435705CC1331A59F38C7FE2176FB3253C0791675E01492EB6A24A61664D90CF7F092460E01B9U7cAG" TargetMode="External"/><Relationship Id="rId2" Type="http://schemas.openxmlformats.org/officeDocument/2006/relationships/styles" Target="styles.xml"/><Relationship Id="rId16" Type="http://schemas.openxmlformats.org/officeDocument/2006/relationships/hyperlink" Target="consultantplus://offline/ref=2E2FF8C0EC84DC1E54B3CA14D9C349D9F4DBEF0B7FC440095F9E1566FACF3E92BE6170AE7117CD7A167EB444D4B53374EB5D69DE1BEBF095U5c1G" TargetMode="External"/><Relationship Id="rId20" Type="http://schemas.openxmlformats.org/officeDocument/2006/relationships/hyperlink" Target="consultantplus://offline/ref=2E2FF8C0EC84DC1E54B3CA02DAAF16D0F5D5B10379C34C5605C31331A59F38C7FE2176FB3253C0791675E11092EB6A24A61664D90CF7F092460E01B9U7cAG" TargetMode="External"/><Relationship Id="rId1" Type="http://schemas.openxmlformats.org/officeDocument/2006/relationships/numbering" Target="numbering.xml"/><Relationship Id="rId6" Type="http://schemas.openxmlformats.org/officeDocument/2006/relationships/hyperlink" Target="consultantplus://offline/ref=472124181E39C0CA0C59CA35A74DB424ED2592332FDFB414C5FD8D1B417FF521F6A2BE7D7B522E9003EF6F5322E7FEDE92E797D1ED8A73792480E0c9e1E" TargetMode="External"/><Relationship Id="rId11" Type="http://schemas.openxmlformats.org/officeDocument/2006/relationships/hyperlink" Target="consultantplus://offline/ref=472124181E39C0CA0C59CA23A421EB2DEE2ECE3720DBBE439CA2D6461676FF76B1EDE73A3B547BC147BA635220ADAF9CD9E896D9cFeAE" TargetMode="External"/><Relationship Id="rId24" Type="http://schemas.openxmlformats.org/officeDocument/2006/relationships/hyperlink" Target="consultantplus://offline/ref=2E2FF8C0EC84DC1E54B3CA14D9C349D9F6DFEB0D7FC240095F9E1566FACF3E92AC6128A2701ED378106BE21591UEc9G" TargetMode="External"/><Relationship Id="rId5" Type="http://schemas.openxmlformats.org/officeDocument/2006/relationships/webSettings" Target="webSettings.xml"/><Relationship Id="rId15" Type="http://schemas.openxmlformats.org/officeDocument/2006/relationships/hyperlink" Target="consultantplus://offline/ref=2E2FF8C0EC84DC1E54B3CA02DAAF16D0F5D5B10379C3435705CC1331A59F38C7FE2176FB3253C0791675E01490EB6A24A61664D90CF7F092460E01B9U7cAG" TargetMode="External"/><Relationship Id="rId23" Type="http://schemas.openxmlformats.org/officeDocument/2006/relationships/hyperlink" Target="consultantplus://offline/ref=2E2FF8C0EC84DC1E54B3CA02DAAF16D0F5D5B10379C3435705CC1331A59F38C7FE2176FB3253C0791675E01491EB6A24A61664D90CF7F092460E01B9U7cAG" TargetMode="External"/><Relationship Id="rId28" Type="http://schemas.openxmlformats.org/officeDocument/2006/relationships/theme" Target="theme/theme1.xml"/><Relationship Id="rId10" Type="http://schemas.openxmlformats.org/officeDocument/2006/relationships/hyperlink" Target="consultantplus://offline/ref=472124181E39C0CA0C59CA35A74DB424ED25923327DCB011C0F4D0114926F923F1ADE16A7C1B229103EF6E5321B8FBCB83BF9BD9FA9475613882E199c2e2E" TargetMode="External"/><Relationship Id="rId19" Type="http://schemas.openxmlformats.org/officeDocument/2006/relationships/hyperlink" Target="consultantplus://offline/ref=2E2FF8C0EC84DC1E54B3CA14D9C349D9F6DEED077EC640095F9E1566FACF3E92AC6128A2701ED378106BE21591UEc9G" TargetMode="External"/><Relationship Id="rId4" Type="http://schemas.openxmlformats.org/officeDocument/2006/relationships/settings" Target="settings.xml"/><Relationship Id="rId9" Type="http://schemas.openxmlformats.org/officeDocument/2006/relationships/hyperlink" Target="consultantplus://offline/ref=472124181E39C0CA0C59CA35A74DB424ED2592332FDFB414C5FD8D1B417FF521F6A2BE7D7B522E9003EF6F5722E7FEDE92E797D1ED8A73792480E0c9e1E" TargetMode="External"/><Relationship Id="rId14" Type="http://schemas.openxmlformats.org/officeDocument/2006/relationships/hyperlink" Target="consultantplus://offline/ref=2E2FF8C0EC84DC1E54B3CA02DAAF16D0F5D5B10379C34C5907C91331A59F38C7FE2176FB3253C0791675E11799EB6A24A61664D90CF7F092460E01B9U7cAG" TargetMode="External"/><Relationship Id="rId22" Type="http://schemas.openxmlformats.org/officeDocument/2006/relationships/hyperlink" Target="consultantplus://offline/ref=2E2FF8C0EC84DC1E54B3CA14D9C349D9F6DEE70F7DC040095F9E1566FACF3E92BE6170AE7117CD7A107EB444D4B53374EB5D69DE1BEBF095U5c1G"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15</Pages>
  <Words>6335</Words>
  <Characters>36110</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2019-06-18T09:09:00Z</dcterms:created>
  <dcterms:modified xsi:type="dcterms:W3CDTF">2019-06-19T06:45:00Z</dcterms:modified>
</cp:coreProperties>
</file>